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8A" w:rsidRDefault="00355D8A"/>
    <w:p w:rsidR="00355D8A" w:rsidRDefault="00355D8A"/>
    <w:p w:rsidR="00E12F95" w:rsidRPr="00E12F95" w:rsidRDefault="00E12F95" w:rsidP="00E12F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12F95" w:rsidRPr="00E12F95" w:rsidRDefault="00E12F95" w:rsidP="00E12F9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12F95">
        <w:rPr>
          <w:rFonts w:ascii="Arial" w:hAnsi="Arial" w:cs="Arial"/>
          <w:b/>
          <w:bCs/>
          <w:spacing w:val="-3"/>
          <w:sz w:val="22"/>
          <w:szCs w:val="22"/>
        </w:rPr>
        <w:t>FURGONETEKIN OGITARTEKOAK, PATATAK ETA ANTZERAKOAK FURGONETATIK 2019KO SAN MARTIN JAIETAN SALTZEKO ESKAERAK AURKEZTEKO EPEAREN LUZAPENARI BURUZKO OHARRA</w:t>
      </w:r>
    </w:p>
    <w:p w:rsidR="00E12F95" w:rsidRDefault="00E12F95" w:rsidP="00E12F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12F95" w:rsidRPr="00E12F95" w:rsidRDefault="00E12F95" w:rsidP="00E12F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12F95">
        <w:rPr>
          <w:rFonts w:ascii="Arial" w:hAnsi="Arial" w:cs="Arial"/>
          <w:spacing w:val="-3"/>
          <w:sz w:val="22"/>
          <w:szCs w:val="22"/>
        </w:rPr>
        <w:t xml:space="preserve">Kontuan izanda akatsez ez dela web orrian argitaratu 2019ko San Martin jaietan, irailaren 13tik 16ra iluntze-gauean ogitartekoak, patata eta antzekoak saltzeko jarduerarako furgoneta edo antzeko ibilgailuekin lurzoru publikoaren okupazioa egiteko baimenak arautuko dituen plegua, </w:t>
      </w:r>
      <w:r>
        <w:rPr>
          <w:rFonts w:ascii="Arial" w:hAnsi="Arial" w:cs="Arial"/>
          <w:spacing w:val="-3"/>
          <w:sz w:val="22"/>
          <w:szCs w:val="22"/>
        </w:rPr>
        <w:t xml:space="preserve">jakinarazten da </w:t>
      </w:r>
      <w:r w:rsidRPr="00E12F95">
        <w:rPr>
          <w:rFonts w:ascii="Arial" w:hAnsi="Arial" w:cs="Arial"/>
          <w:spacing w:val="-3"/>
          <w:sz w:val="22"/>
          <w:szCs w:val="22"/>
        </w:rPr>
        <w:t>2019ko abuztuaren 27an emandako dekretu baten bitartez erabaki d</w:t>
      </w:r>
      <w:r>
        <w:rPr>
          <w:rFonts w:ascii="Arial" w:hAnsi="Arial" w:cs="Arial"/>
          <w:spacing w:val="-3"/>
          <w:sz w:val="22"/>
          <w:szCs w:val="22"/>
        </w:rPr>
        <w:t>el</w:t>
      </w:r>
      <w:r w:rsidRPr="00E12F95">
        <w:rPr>
          <w:rFonts w:ascii="Arial" w:hAnsi="Arial" w:cs="Arial"/>
          <w:spacing w:val="-3"/>
          <w:sz w:val="22"/>
          <w:szCs w:val="22"/>
        </w:rPr>
        <w:t xml:space="preserve">a eskaerak aurkezteko epea </w:t>
      </w:r>
      <w:r w:rsidRPr="00E12F95">
        <w:rPr>
          <w:rFonts w:ascii="Arial" w:hAnsi="Arial" w:cs="Arial"/>
          <w:b/>
          <w:bCs/>
          <w:spacing w:val="-3"/>
          <w:sz w:val="22"/>
          <w:szCs w:val="22"/>
        </w:rPr>
        <w:t>2019ko irailaren 5eko 13:30ak</w:t>
      </w:r>
      <w:r w:rsidRPr="00E12F95">
        <w:rPr>
          <w:rFonts w:ascii="Arial" w:hAnsi="Arial" w:cs="Arial"/>
          <w:spacing w:val="-3"/>
          <w:sz w:val="22"/>
          <w:szCs w:val="22"/>
        </w:rPr>
        <w:t xml:space="preserve"> arte luzatzea eta zozketa 2019ko irailaren 9an 13:30etan egitea.</w:t>
      </w:r>
    </w:p>
    <w:p w:rsidR="00E12F95" w:rsidRPr="00E12F95" w:rsidRDefault="00E12F95" w:rsidP="00E12F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12F95" w:rsidRPr="00E12F95" w:rsidRDefault="00E12F95" w:rsidP="00E12F9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E12F95">
        <w:rPr>
          <w:rFonts w:ascii="Arial" w:hAnsi="Arial" w:cs="Arial"/>
          <w:b/>
          <w:bCs/>
          <w:spacing w:val="-3"/>
          <w:sz w:val="22"/>
          <w:szCs w:val="22"/>
        </w:rPr>
        <w:t>AVISO SOBRE LA AMPLIACION DEL PLAZA DE PRESENTACION DE SOLICITUDES PARA LA VENTA DE BOCADILLOS , PATATAS Y SIMILARE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 w:rsidRPr="00E12F95">
        <w:rPr>
          <w:rFonts w:ascii="Arial" w:hAnsi="Arial" w:cs="Arial"/>
          <w:b/>
          <w:bCs/>
          <w:spacing w:val="-3"/>
          <w:sz w:val="22"/>
          <w:szCs w:val="22"/>
        </w:rPr>
        <w:t xml:space="preserve"> MEDIANTE FURGONETA DURANTE LAS FIESTAS DE SAN MARTIN DE 2019.</w:t>
      </w:r>
    </w:p>
    <w:p w:rsidR="00E12F95" w:rsidRPr="00E12F95" w:rsidRDefault="00E12F95" w:rsidP="00E12F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12F95" w:rsidRPr="00E12F95" w:rsidRDefault="00E12F95" w:rsidP="00E12F95">
      <w:pPr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Teniendo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en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cuenta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que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por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error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no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se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ha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publicado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en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la </w:t>
      </w:r>
      <w:proofErr w:type="spellStart"/>
      <w:r w:rsidRPr="00E12F95">
        <w:rPr>
          <w:rFonts w:ascii="Arial" w:hAnsi="Arial" w:cs="Arial"/>
          <w:spacing w:val="-3"/>
          <w:sz w:val="22"/>
          <w:szCs w:val="22"/>
        </w:rPr>
        <w:t>pagina</w:t>
      </w:r>
      <w:proofErr w:type="spellEnd"/>
      <w:r w:rsidRPr="00E12F95">
        <w:rPr>
          <w:rFonts w:ascii="Arial" w:hAnsi="Arial" w:cs="Arial"/>
          <w:spacing w:val="-3"/>
          <w:sz w:val="22"/>
          <w:szCs w:val="22"/>
        </w:rPr>
        <w:t xml:space="preserve"> web el</w:t>
      </w:r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 xml:space="preserve"> pliego que regirá la concesión de </w:t>
      </w:r>
      <w:proofErr w:type="spellStart"/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>autorizaci</w:t>
      </w:r>
      <w:r>
        <w:rPr>
          <w:rFonts w:ascii="Arial" w:hAnsi="Arial" w:cs="Arial"/>
          <w:spacing w:val="-3"/>
          <w:sz w:val="22"/>
          <w:szCs w:val="22"/>
          <w:lang w:val="es-ES_tradnl"/>
        </w:rPr>
        <w:t>ones</w:t>
      </w:r>
      <w:proofErr w:type="spellEnd"/>
      <w:r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 xml:space="preserve"> para ocupación de suelo público con furgoneta o vehículo similar para venta de bocadillos, patatas o similares en las fiestas de San Martín de 2019, al anochecer-noche desde el 13 al 16 de septiembre, </w:t>
      </w:r>
      <w:r>
        <w:rPr>
          <w:rFonts w:ascii="Arial" w:hAnsi="Arial" w:cs="Arial"/>
          <w:spacing w:val="-3"/>
          <w:sz w:val="22"/>
          <w:szCs w:val="22"/>
          <w:lang w:val="es-ES_tradnl"/>
        </w:rPr>
        <w:t xml:space="preserve">se informa que </w:t>
      </w:r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 xml:space="preserve">mediante </w:t>
      </w:r>
      <w:r>
        <w:rPr>
          <w:rFonts w:ascii="Arial" w:hAnsi="Arial" w:cs="Arial"/>
          <w:spacing w:val="-3"/>
          <w:sz w:val="22"/>
          <w:szCs w:val="22"/>
          <w:lang w:val="es-ES_tradnl"/>
        </w:rPr>
        <w:t>D</w:t>
      </w:r>
      <w:bookmarkStart w:id="0" w:name="_GoBack"/>
      <w:bookmarkEnd w:id="0"/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 xml:space="preserve">ecreto de 27 de agosto de 2019 se ha resuelto la ampliación del plazo de presentación de solicitudes hasta las </w:t>
      </w:r>
      <w:r w:rsidRPr="00E12F95">
        <w:rPr>
          <w:rFonts w:ascii="Arial" w:hAnsi="Arial" w:cs="Arial"/>
          <w:b/>
          <w:bCs/>
          <w:spacing w:val="-3"/>
          <w:sz w:val="22"/>
          <w:szCs w:val="22"/>
          <w:lang w:val="es-ES_tradnl"/>
        </w:rPr>
        <w:t>13:30 horas del 5 de septiembre</w:t>
      </w:r>
      <w:r w:rsidRPr="00E12F95">
        <w:rPr>
          <w:rFonts w:ascii="Arial" w:hAnsi="Arial" w:cs="Arial"/>
          <w:spacing w:val="-3"/>
          <w:sz w:val="22"/>
          <w:szCs w:val="22"/>
          <w:lang w:val="es-ES_tradnl"/>
        </w:rPr>
        <w:t xml:space="preserve"> y realizar el sorteo el 9 de septiembre a las 13:30.</w:t>
      </w:r>
      <w:r w:rsidRPr="00E12F95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E12F95" w:rsidRDefault="00E12F95" w:rsidP="00E12F95">
      <w:pPr>
        <w:tabs>
          <w:tab w:val="left" w:pos="-720"/>
        </w:tabs>
        <w:suppressAutoHyphens/>
        <w:jc w:val="both"/>
        <w:rPr>
          <w:rFonts w:ascii="Courier New" w:hAnsi="Courier New" w:cs="Courier New"/>
          <w:spacing w:val="-3"/>
        </w:rPr>
      </w:pPr>
    </w:p>
    <w:p w:rsidR="00355D8A" w:rsidRDefault="00355D8A"/>
    <w:sectPr w:rsidR="00355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8A"/>
    <w:rsid w:val="00355D8A"/>
    <w:rsid w:val="00E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8BA"/>
  <w15:chartTrackingRefBased/>
  <w15:docId w15:val="{53845313-294C-42A2-8014-96B52CBD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E1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Ugalde Izeta, Kontxi</dc:creator>
  <cp:keywords/>
  <dc:description/>
  <cp:lastModifiedBy>Ugalde Izeta, Kontxi</cp:lastModifiedBy>
  <cp:revision>1</cp:revision>
  <dcterms:created xsi:type="dcterms:W3CDTF">2019-08-27T11:42:00Z</dcterms:created>
  <dcterms:modified xsi:type="dcterms:W3CDTF">2019-08-27T12:11:00Z</dcterms:modified>
</cp:coreProperties>
</file>