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8D013" w14:textId="6CA84243" w:rsidR="00AC5E8B" w:rsidRPr="00D50200" w:rsidRDefault="00E74F71" w:rsidP="00D50200">
      <w:pPr>
        <w:pStyle w:val="Textoindependiente"/>
        <w:rPr>
          <w:rFonts w:ascii="Arial" w:hAnsi="Arial" w:cs="Arial"/>
          <w:sz w:val="22"/>
          <w:szCs w:val="22"/>
          <w:lang w:val="eu-ES"/>
        </w:rPr>
      </w:pPr>
      <w:bookmarkStart w:id="0" w:name="_Hlk536708121"/>
      <w:bookmarkStart w:id="1" w:name="_Hlk15381657"/>
      <w:bookmarkStart w:id="2" w:name="_Hlk22302025"/>
      <w:r w:rsidRPr="00D50200">
        <w:rPr>
          <w:rFonts w:ascii="Arial" w:hAnsi="Arial" w:cs="Arial"/>
          <w:sz w:val="22"/>
          <w:szCs w:val="22"/>
          <w:lang w:val="eu-ES"/>
        </w:rPr>
        <w:t>202</w:t>
      </w:r>
      <w:r w:rsidR="00232DDD" w:rsidRPr="00D50200">
        <w:rPr>
          <w:rFonts w:ascii="Arial" w:hAnsi="Arial" w:cs="Arial"/>
          <w:sz w:val="22"/>
          <w:szCs w:val="22"/>
          <w:lang w:val="eu-ES"/>
        </w:rPr>
        <w:t>2-2023</w:t>
      </w:r>
      <w:r w:rsidRPr="00D50200">
        <w:rPr>
          <w:rFonts w:ascii="Arial" w:hAnsi="Arial" w:cs="Arial"/>
          <w:sz w:val="22"/>
          <w:szCs w:val="22"/>
          <w:lang w:val="eu-ES"/>
        </w:rPr>
        <w:t xml:space="preserve"> </w:t>
      </w:r>
      <w:r w:rsidR="00106F4F" w:rsidRPr="00D50200">
        <w:rPr>
          <w:rFonts w:ascii="Arial" w:hAnsi="Arial" w:cs="Arial"/>
          <w:sz w:val="22"/>
          <w:szCs w:val="22"/>
          <w:lang w:val="eu-ES"/>
        </w:rPr>
        <w:t>urte</w:t>
      </w:r>
      <w:r w:rsidR="00501EA9" w:rsidRPr="00D50200">
        <w:rPr>
          <w:rFonts w:ascii="Arial" w:hAnsi="Arial" w:cs="Arial"/>
          <w:sz w:val="22"/>
          <w:szCs w:val="22"/>
          <w:lang w:val="eu-ES"/>
        </w:rPr>
        <w:t>et</w:t>
      </w:r>
      <w:r w:rsidR="00106F4F" w:rsidRPr="00D50200">
        <w:rPr>
          <w:rFonts w:ascii="Arial" w:hAnsi="Arial" w:cs="Arial"/>
          <w:sz w:val="22"/>
          <w:szCs w:val="22"/>
          <w:lang w:val="eu-ES"/>
        </w:rPr>
        <w:t xml:space="preserve">an </w:t>
      </w:r>
      <w:r w:rsidR="00B30820" w:rsidRPr="00D50200">
        <w:rPr>
          <w:rFonts w:ascii="Arial" w:hAnsi="Arial" w:cs="Arial"/>
          <w:sz w:val="22"/>
          <w:szCs w:val="22"/>
          <w:lang w:val="eu-ES"/>
        </w:rPr>
        <w:t>lurzoru</w:t>
      </w:r>
      <w:r w:rsidRPr="00D50200">
        <w:rPr>
          <w:rFonts w:ascii="Arial" w:hAnsi="Arial" w:cs="Arial"/>
          <w:sz w:val="22"/>
          <w:szCs w:val="22"/>
          <w:lang w:val="eu-ES"/>
        </w:rPr>
        <w:t xml:space="preserve"> </w:t>
      </w:r>
      <w:r w:rsidR="00B30820" w:rsidRPr="00D50200">
        <w:rPr>
          <w:rFonts w:ascii="Arial" w:hAnsi="Arial" w:cs="Arial"/>
          <w:sz w:val="22"/>
          <w:szCs w:val="22"/>
          <w:lang w:val="eu-ES"/>
        </w:rPr>
        <w:t xml:space="preserve">publikoa </w:t>
      </w:r>
      <w:r w:rsidR="009E0A3F" w:rsidRPr="00D50200">
        <w:rPr>
          <w:rFonts w:ascii="Arial" w:hAnsi="Arial" w:cs="Arial"/>
          <w:sz w:val="22"/>
          <w:szCs w:val="22"/>
          <w:lang w:val="eu-ES"/>
        </w:rPr>
        <w:t xml:space="preserve">feriekin </w:t>
      </w:r>
      <w:r w:rsidR="00B30820" w:rsidRPr="00D50200">
        <w:rPr>
          <w:rFonts w:ascii="Arial" w:hAnsi="Arial" w:cs="Arial"/>
          <w:sz w:val="22"/>
          <w:szCs w:val="22"/>
          <w:lang w:val="eu-ES"/>
        </w:rPr>
        <w:t xml:space="preserve">okupatzeko </w:t>
      </w:r>
      <w:r w:rsidR="008E09A8" w:rsidRPr="00D50200">
        <w:rPr>
          <w:rFonts w:ascii="Arial" w:hAnsi="Arial" w:cs="Arial"/>
          <w:sz w:val="22"/>
          <w:szCs w:val="22"/>
          <w:lang w:val="eu-ES"/>
        </w:rPr>
        <w:t>baimena</w:t>
      </w:r>
      <w:r w:rsidR="00196B12" w:rsidRPr="00D50200">
        <w:rPr>
          <w:rFonts w:ascii="Arial" w:hAnsi="Arial" w:cs="Arial"/>
          <w:sz w:val="22"/>
          <w:szCs w:val="22"/>
          <w:lang w:val="eu-ES"/>
        </w:rPr>
        <w:t>k</w:t>
      </w:r>
      <w:r w:rsidR="008E09A8" w:rsidRPr="00D50200">
        <w:rPr>
          <w:rFonts w:ascii="Arial" w:hAnsi="Arial" w:cs="Arial"/>
          <w:sz w:val="22"/>
          <w:szCs w:val="22"/>
          <w:lang w:val="eu-ES"/>
        </w:rPr>
        <w:t xml:space="preserve"> emateko prozedura</w:t>
      </w:r>
      <w:r w:rsidR="00563BB0" w:rsidRPr="00D50200">
        <w:rPr>
          <w:rFonts w:ascii="Arial" w:hAnsi="Arial" w:cs="Arial"/>
          <w:sz w:val="22"/>
          <w:szCs w:val="22"/>
          <w:lang w:val="eu-ES"/>
        </w:rPr>
        <w:t xml:space="preserve"> arautzen duen baldintza-plegua</w:t>
      </w:r>
    </w:p>
    <w:p w14:paraId="3132183B" w14:textId="77777777" w:rsidR="00384001" w:rsidRPr="00D50200" w:rsidRDefault="00384001" w:rsidP="00D50200">
      <w:pPr>
        <w:pStyle w:val="Textoindependiente"/>
        <w:rPr>
          <w:rFonts w:ascii="Arial" w:hAnsi="Arial" w:cs="Arial"/>
          <w:sz w:val="22"/>
          <w:szCs w:val="22"/>
          <w:lang w:val="eu-ES"/>
        </w:rPr>
      </w:pPr>
    </w:p>
    <w:p w14:paraId="6D669BB2" w14:textId="013F5199" w:rsidR="00563BB0" w:rsidRPr="00D50200" w:rsidRDefault="00563BB0" w:rsidP="00D50200">
      <w:pPr>
        <w:pStyle w:val="Prrafodelista"/>
        <w:numPr>
          <w:ilvl w:val="0"/>
          <w:numId w:val="33"/>
        </w:numPr>
        <w:spacing w:before="120"/>
        <w:contextualSpacing w:val="0"/>
        <w:jc w:val="both"/>
        <w:rPr>
          <w:rFonts w:ascii="Arial" w:hAnsi="Arial" w:cs="Arial"/>
          <w:b/>
          <w:bCs/>
          <w:spacing w:val="-3"/>
          <w:sz w:val="22"/>
          <w:szCs w:val="22"/>
          <w:u w:val="single"/>
        </w:rPr>
      </w:pPr>
      <w:r w:rsidRPr="00D50200">
        <w:rPr>
          <w:rFonts w:ascii="Arial" w:hAnsi="Arial" w:cs="Arial"/>
          <w:b/>
          <w:bCs/>
          <w:spacing w:val="-3"/>
          <w:sz w:val="22"/>
          <w:szCs w:val="22"/>
          <w:u w:val="single"/>
        </w:rPr>
        <w:t>Deialdiaren xedea</w:t>
      </w:r>
    </w:p>
    <w:p w14:paraId="3DE6A328" w14:textId="77777777" w:rsidR="00E74F71" w:rsidRPr="00D50200" w:rsidRDefault="00E74F71" w:rsidP="00D50200">
      <w:pPr>
        <w:spacing w:before="120"/>
        <w:jc w:val="both"/>
        <w:rPr>
          <w:rFonts w:ascii="Arial" w:hAnsi="Arial" w:cs="Arial"/>
          <w:sz w:val="22"/>
          <w:szCs w:val="22"/>
        </w:rPr>
      </w:pPr>
      <w:r w:rsidRPr="00D50200">
        <w:rPr>
          <w:rFonts w:ascii="Arial" w:hAnsi="Arial" w:cs="Arial"/>
          <w:sz w:val="22"/>
          <w:szCs w:val="22"/>
        </w:rPr>
        <w:t xml:space="preserve">2019ko urriaren 1ean emandako dekretu </w:t>
      </w:r>
      <w:r w:rsidR="00BC1BDB" w:rsidRPr="00D50200">
        <w:rPr>
          <w:rFonts w:ascii="Arial" w:hAnsi="Arial" w:cs="Arial"/>
          <w:sz w:val="22"/>
          <w:szCs w:val="22"/>
        </w:rPr>
        <w:t xml:space="preserve">baten </w:t>
      </w:r>
      <w:r w:rsidRPr="00D50200">
        <w:rPr>
          <w:rFonts w:ascii="Arial" w:hAnsi="Arial" w:cs="Arial"/>
          <w:sz w:val="22"/>
          <w:szCs w:val="22"/>
        </w:rPr>
        <w:t>bidez Tokiko Gobernu Batzarrak bezperan egindako proposamena</w:t>
      </w:r>
      <w:r w:rsidR="00FB6FA6" w:rsidRPr="00D50200">
        <w:rPr>
          <w:rFonts w:ascii="Arial" w:hAnsi="Arial" w:cs="Arial"/>
          <w:sz w:val="22"/>
          <w:szCs w:val="22"/>
        </w:rPr>
        <w:t>k</w:t>
      </w:r>
      <w:r w:rsidRPr="00D50200">
        <w:rPr>
          <w:rFonts w:ascii="Arial" w:hAnsi="Arial" w:cs="Arial"/>
          <w:sz w:val="22"/>
          <w:szCs w:val="22"/>
        </w:rPr>
        <w:t xml:space="preserve"> onartu z</w:t>
      </w:r>
      <w:r w:rsidR="00FB6FA6" w:rsidRPr="00D50200">
        <w:rPr>
          <w:rFonts w:ascii="Arial" w:hAnsi="Arial" w:cs="Arial"/>
          <w:sz w:val="22"/>
          <w:szCs w:val="22"/>
        </w:rPr>
        <w:t>it</w:t>
      </w:r>
      <w:r w:rsidRPr="00D50200">
        <w:rPr>
          <w:rFonts w:ascii="Arial" w:hAnsi="Arial" w:cs="Arial"/>
          <w:sz w:val="22"/>
          <w:szCs w:val="22"/>
        </w:rPr>
        <w:t>uen eta horien artean honako hau:</w:t>
      </w:r>
    </w:p>
    <w:p w14:paraId="540E1181" w14:textId="77777777" w:rsidR="00E74F71" w:rsidRPr="00D50200" w:rsidRDefault="00E74F71" w:rsidP="00D50200">
      <w:pPr>
        <w:spacing w:before="120"/>
        <w:ind w:left="360"/>
        <w:jc w:val="both"/>
        <w:rPr>
          <w:rFonts w:ascii="Arial" w:hAnsi="Arial" w:cs="Arial"/>
          <w:i/>
          <w:sz w:val="20"/>
          <w:szCs w:val="20"/>
        </w:rPr>
      </w:pPr>
      <w:r w:rsidRPr="00D50200">
        <w:rPr>
          <w:rFonts w:ascii="Arial" w:hAnsi="Arial" w:cs="Arial"/>
          <w:i/>
          <w:sz w:val="20"/>
          <w:szCs w:val="20"/>
        </w:rPr>
        <w:t>“1) Urte natural bakoitzean feriekin lurzoru publikoa okupatzeko irizpide hauek onartzea:</w:t>
      </w:r>
    </w:p>
    <w:p w14:paraId="3AC26D76" w14:textId="77777777" w:rsidR="00E74F71" w:rsidRPr="00D50200" w:rsidRDefault="00E74F71" w:rsidP="00D50200">
      <w:pPr>
        <w:pStyle w:val="Prrafodelista"/>
        <w:numPr>
          <w:ilvl w:val="0"/>
          <w:numId w:val="24"/>
        </w:numPr>
        <w:spacing w:before="120"/>
        <w:ind w:left="1080"/>
        <w:contextualSpacing w:val="0"/>
        <w:jc w:val="both"/>
        <w:rPr>
          <w:rFonts w:ascii="Arial" w:hAnsi="Arial" w:cs="Arial"/>
          <w:i/>
          <w:sz w:val="20"/>
          <w:szCs w:val="20"/>
        </w:rPr>
      </w:pPr>
      <w:r w:rsidRPr="00D50200">
        <w:rPr>
          <w:rFonts w:ascii="Arial" w:hAnsi="Arial" w:cs="Arial"/>
          <w:i/>
          <w:sz w:val="20"/>
          <w:szCs w:val="20"/>
        </w:rPr>
        <w:t>Kokapena:</w:t>
      </w:r>
    </w:p>
    <w:p w14:paraId="4FEE1B69" w14:textId="28B43B8D" w:rsidR="00E74F71" w:rsidRPr="00D50200" w:rsidRDefault="00E74F71" w:rsidP="00D50200">
      <w:pPr>
        <w:numPr>
          <w:ilvl w:val="0"/>
          <w:numId w:val="25"/>
        </w:numPr>
        <w:spacing w:before="120"/>
        <w:ind w:left="1800"/>
        <w:jc w:val="both"/>
        <w:rPr>
          <w:rFonts w:ascii="Arial" w:hAnsi="Arial" w:cs="Arial"/>
          <w:i/>
          <w:sz w:val="20"/>
          <w:szCs w:val="20"/>
        </w:rPr>
      </w:pPr>
      <w:r w:rsidRPr="00D50200">
        <w:rPr>
          <w:rFonts w:ascii="Arial" w:hAnsi="Arial" w:cs="Arial"/>
          <w:i/>
          <w:sz w:val="20"/>
          <w:szCs w:val="20"/>
        </w:rPr>
        <w:t>Urtean gabon garaian (abenduaren</w:t>
      </w:r>
      <w:r w:rsidR="00D4231B" w:rsidRPr="00D50200">
        <w:rPr>
          <w:rFonts w:ascii="Arial" w:hAnsi="Arial" w:cs="Arial"/>
          <w:i/>
          <w:sz w:val="20"/>
          <w:szCs w:val="20"/>
        </w:rPr>
        <w:t xml:space="preserve"> 5</w:t>
      </w:r>
      <w:r w:rsidRPr="00D50200">
        <w:rPr>
          <w:rFonts w:ascii="Arial" w:hAnsi="Arial" w:cs="Arial"/>
          <w:i/>
          <w:sz w:val="20"/>
          <w:szCs w:val="20"/>
        </w:rPr>
        <w:t>etik urtarrilaren 6aren osteko lehen igande</w:t>
      </w:r>
      <w:r w:rsidR="00BC1BDB" w:rsidRPr="00D50200">
        <w:rPr>
          <w:rFonts w:ascii="Arial" w:hAnsi="Arial" w:cs="Arial"/>
          <w:i/>
          <w:sz w:val="20"/>
          <w:szCs w:val="20"/>
        </w:rPr>
        <w:t>r</w:t>
      </w:r>
      <w:r w:rsidRPr="00D50200">
        <w:rPr>
          <w:rFonts w:ascii="Arial" w:hAnsi="Arial" w:cs="Arial"/>
          <w:i/>
          <w:sz w:val="20"/>
          <w:szCs w:val="20"/>
        </w:rPr>
        <w:t>a arte), Munibe plazan.</w:t>
      </w:r>
    </w:p>
    <w:p w14:paraId="7C9E7949" w14:textId="77777777" w:rsidR="00E74F71" w:rsidRPr="00D50200" w:rsidRDefault="00E74F71" w:rsidP="00D50200">
      <w:pPr>
        <w:numPr>
          <w:ilvl w:val="0"/>
          <w:numId w:val="25"/>
        </w:numPr>
        <w:spacing w:before="120"/>
        <w:ind w:left="1800"/>
        <w:jc w:val="both"/>
        <w:rPr>
          <w:rFonts w:ascii="Arial" w:hAnsi="Arial" w:cs="Arial"/>
          <w:i/>
          <w:sz w:val="20"/>
          <w:szCs w:val="20"/>
        </w:rPr>
      </w:pPr>
      <w:r w:rsidRPr="00D50200">
        <w:rPr>
          <w:rFonts w:ascii="Arial" w:hAnsi="Arial" w:cs="Arial"/>
          <w:i/>
          <w:sz w:val="20"/>
          <w:szCs w:val="20"/>
        </w:rPr>
        <w:t>Karnabal</w:t>
      </w:r>
      <w:r w:rsidR="00BC1BDB" w:rsidRPr="00D50200">
        <w:rPr>
          <w:rFonts w:ascii="Arial" w:hAnsi="Arial" w:cs="Arial"/>
          <w:i/>
          <w:sz w:val="20"/>
          <w:szCs w:val="20"/>
        </w:rPr>
        <w:t>en</w:t>
      </w:r>
      <w:r w:rsidRPr="00D50200">
        <w:rPr>
          <w:rFonts w:ascii="Arial" w:hAnsi="Arial" w:cs="Arial"/>
          <w:i/>
          <w:sz w:val="20"/>
          <w:szCs w:val="20"/>
        </w:rPr>
        <w:t xml:space="preserve"> inguruan, gehienez ere 11 eguneko okupazioa eginez (asteazkenetik karnabaletako asteartearen asteko igandera arte), Fraiskozuri plazan. Okupazioak modu zabalean errespetatu beharko ditu terrazekin egiten den okupazioa eta oinezkoen pasoak eta, horretarako, aurrez zehaztuko da gehienezko azalera.</w:t>
      </w:r>
    </w:p>
    <w:p w14:paraId="669FE62B" w14:textId="77777777" w:rsidR="00E74F71" w:rsidRPr="00D50200" w:rsidRDefault="00E74F71" w:rsidP="00D50200">
      <w:pPr>
        <w:numPr>
          <w:ilvl w:val="0"/>
          <w:numId w:val="25"/>
        </w:numPr>
        <w:spacing w:before="120"/>
        <w:ind w:left="1800"/>
        <w:jc w:val="both"/>
        <w:rPr>
          <w:rFonts w:ascii="Arial" w:hAnsi="Arial" w:cs="Arial"/>
          <w:i/>
          <w:sz w:val="20"/>
          <w:szCs w:val="20"/>
        </w:rPr>
      </w:pPr>
      <w:r w:rsidRPr="00D50200">
        <w:rPr>
          <w:rFonts w:ascii="Arial" w:hAnsi="Arial" w:cs="Arial"/>
          <w:i/>
          <w:sz w:val="20"/>
          <w:szCs w:val="20"/>
        </w:rPr>
        <w:t>Uda garaian (San Martin ostean) gehienez ere 16 eguneko okupazioa eginez, Espoloian.</w:t>
      </w:r>
    </w:p>
    <w:p w14:paraId="1F4DFB2E" w14:textId="77777777" w:rsidR="00E74F71" w:rsidRPr="00D50200" w:rsidRDefault="00E74F71" w:rsidP="00D50200">
      <w:pPr>
        <w:pStyle w:val="Prrafodelista"/>
        <w:numPr>
          <w:ilvl w:val="0"/>
          <w:numId w:val="24"/>
        </w:numPr>
        <w:spacing w:before="120"/>
        <w:ind w:left="1080"/>
        <w:contextualSpacing w:val="0"/>
        <w:jc w:val="both"/>
        <w:rPr>
          <w:rFonts w:ascii="Arial" w:hAnsi="Arial" w:cs="Arial"/>
          <w:i/>
          <w:sz w:val="20"/>
          <w:szCs w:val="20"/>
        </w:rPr>
      </w:pPr>
      <w:r w:rsidRPr="00D50200">
        <w:rPr>
          <w:rFonts w:ascii="Arial" w:hAnsi="Arial" w:cs="Arial"/>
          <w:i/>
          <w:sz w:val="20"/>
          <w:szCs w:val="20"/>
        </w:rPr>
        <w:t>Baldintzak</w:t>
      </w:r>
    </w:p>
    <w:p w14:paraId="0DA9DB59" w14:textId="77777777" w:rsidR="00E74F71" w:rsidRPr="00D50200" w:rsidRDefault="00E74F71" w:rsidP="00D50200">
      <w:pPr>
        <w:spacing w:before="120"/>
        <w:ind w:left="720" w:firstLine="348"/>
        <w:jc w:val="both"/>
        <w:rPr>
          <w:rFonts w:ascii="Arial" w:hAnsi="Arial" w:cs="Arial"/>
          <w:i/>
          <w:sz w:val="20"/>
          <w:szCs w:val="20"/>
        </w:rPr>
      </w:pPr>
      <w:r w:rsidRPr="00D50200">
        <w:rPr>
          <w:rFonts w:ascii="Arial" w:hAnsi="Arial" w:cs="Arial"/>
          <w:i/>
          <w:sz w:val="20"/>
          <w:szCs w:val="20"/>
        </w:rPr>
        <w:t>Ohizkoak diren baldintzei honako hau gehitzea:</w:t>
      </w:r>
    </w:p>
    <w:p w14:paraId="48508B52" w14:textId="77777777" w:rsidR="00E74F71" w:rsidRPr="00D50200" w:rsidRDefault="00E74F71" w:rsidP="00D50200">
      <w:pPr>
        <w:spacing w:before="120"/>
        <w:ind w:left="1068"/>
        <w:jc w:val="both"/>
        <w:rPr>
          <w:rFonts w:ascii="Arial" w:hAnsi="Arial" w:cs="Arial"/>
          <w:i/>
          <w:sz w:val="20"/>
          <w:szCs w:val="20"/>
        </w:rPr>
      </w:pPr>
      <w:r w:rsidRPr="00D50200">
        <w:rPr>
          <w:rFonts w:ascii="Arial" w:hAnsi="Arial" w:cs="Arial"/>
          <w:i/>
          <w:sz w:val="20"/>
          <w:szCs w:val="20"/>
        </w:rPr>
        <w:t>Okupazioa egiten den inguruan zaratak ahalik eta gutxien molestatzeko musikaren bolumena zaintzea, musikaren ordutegia eta feriaren “bidaiaren amaiera abisatzeko zarata” mugatuko da, azken hau ahal dela ekiditea ezinbestekoa izanik.”</w:t>
      </w:r>
    </w:p>
    <w:bookmarkEnd w:id="0"/>
    <w:p w14:paraId="04A9510C" w14:textId="77777777" w:rsidR="00384001" w:rsidRPr="00D50200" w:rsidRDefault="00384001" w:rsidP="00D50200">
      <w:pPr>
        <w:spacing w:before="120"/>
        <w:jc w:val="both"/>
        <w:rPr>
          <w:rFonts w:ascii="Arial" w:hAnsi="Arial" w:cs="Arial"/>
          <w:spacing w:val="-3"/>
          <w:sz w:val="22"/>
          <w:szCs w:val="22"/>
        </w:rPr>
      </w:pPr>
    </w:p>
    <w:p w14:paraId="21DBE615" w14:textId="39213D70" w:rsidR="00BC1BDB" w:rsidRPr="00D50200" w:rsidRDefault="00563BB0" w:rsidP="00D50200">
      <w:pPr>
        <w:spacing w:before="120"/>
        <w:jc w:val="both"/>
        <w:rPr>
          <w:rFonts w:ascii="Arial" w:hAnsi="Arial" w:cs="Arial"/>
          <w:spacing w:val="-3"/>
          <w:sz w:val="22"/>
          <w:szCs w:val="22"/>
        </w:rPr>
      </w:pPr>
      <w:r w:rsidRPr="00D50200">
        <w:rPr>
          <w:rFonts w:ascii="Arial" w:hAnsi="Arial" w:cs="Arial"/>
          <w:spacing w:val="-3"/>
          <w:sz w:val="22"/>
          <w:szCs w:val="22"/>
        </w:rPr>
        <w:t>Gauzak horrela</w:t>
      </w:r>
      <w:r w:rsidR="00384001" w:rsidRPr="00D50200">
        <w:rPr>
          <w:rFonts w:ascii="Arial" w:hAnsi="Arial" w:cs="Arial"/>
          <w:spacing w:val="-3"/>
          <w:sz w:val="22"/>
          <w:szCs w:val="22"/>
        </w:rPr>
        <w:t>,</w:t>
      </w:r>
      <w:r w:rsidRPr="00D50200">
        <w:rPr>
          <w:rFonts w:ascii="Arial" w:hAnsi="Arial" w:cs="Arial"/>
          <w:spacing w:val="-3"/>
          <w:sz w:val="22"/>
          <w:szCs w:val="22"/>
        </w:rPr>
        <w:t xml:space="preserve"> deialdi berri bat egi</w:t>
      </w:r>
      <w:r w:rsidR="00384001" w:rsidRPr="00D50200">
        <w:rPr>
          <w:rFonts w:ascii="Arial" w:hAnsi="Arial" w:cs="Arial"/>
          <w:spacing w:val="-3"/>
          <w:sz w:val="22"/>
          <w:szCs w:val="22"/>
        </w:rPr>
        <w:t>te</w:t>
      </w:r>
      <w:r w:rsidRPr="00D50200">
        <w:rPr>
          <w:rFonts w:ascii="Arial" w:hAnsi="Arial" w:cs="Arial"/>
          <w:spacing w:val="-3"/>
          <w:sz w:val="22"/>
          <w:szCs w:val="22"/>
        </w:rPr>
        <w:t>n da, honako hauek izanik prozedura eta baldintzak:</w:t>
      </w:r>
    </w:p>
    <w:p w14:paraId="57E4EA46" w14:textId="64274514" w:rsidR="00E74F71" w:rsidRPr="00D50200" w:rsidRDefault="00384001" w:rsidP="00D50200">
      <w:pPr>
        <w:spacing w:before="120"/>
        <w:jc w:val="both"/>
        <w:rPr>
          <w:rFonts w:ascii="Arial" w:hAnsi="Arial" w:cs="Arial"/>
          <w:spacing w:val="-3"/>
          <w:sz w:val="22"/>
          <w:szCs w:val="22"/>
        </w:rPr>
      </w:pPr>
      <w:bookmarkStart w:id="3" w:name="_Hlk20298194"/>
      <w:r w:rsidRPr="00D50200">
        <w:rPr>
          <w:rFonts w:ascii="Arial" w:hAnsi="Arial" w:cs="Arial"/>
          <w:spacing w:val="-3"/>
          <w:sz w:val="22"/>
          <w:szCs w:val="22"/>
        </w:rPr>
        <w:t xml:space="preserve">Deialdi honen xedea da </w:t>
      </w:r>
      <w:r w:rsidR="00E74F71" w:rsidRPr="00D50200">
        <w:rPr>
          <w:rFonts w:ascii="Arial" w:hAnsi="Arial" w:cs="Arial"/>
          <w:spacing w:val="-3"/>
          <w:sz w:val="22"/>
          <w:szCs w:val="22"/>
        </w:rPr>
        <w:t>202</w:t>
      </w:r>
      <w:r w:rsidR="00501EA9" w:rsidRPr="00D50200">
        <w:rPr>
          <w:rFonts w:ascii="Arial" w:hAnsi="Arial" w:cs="Arial"/>
          <w:spacing w:val="-3"/>
          <w:sz w:val="22"/>
          <w:szCs w:val="22"/>
        </w:rPr>
        <w:t>2-2023</w:t>
      </w:r>
      <w:r w:rsidR="00E74F71" w:rsidRPr="00D50200">
        <w:rPr>
          <w:rFonts w:ascii="Arial" w:hAnsi="Arial" w:cs="Arial"/>
          <w:spacing w:val="-3"/>
          <w:sz w:val="22"/>
          <w:szCs w:val="22"/>
        </w:rPr>
        <w:t xml:space="preserve"> urte</w:t>
      </w:r>
      <w:r w:rsidR="00501EA9" w:rsidRPr="00D50200">
        <w:rPr>
          <w:rFonts w:ascii="Arial" w:hAnsi="Arial" w:cs="Arial"/>
          <w:spacing w:val="-3"/>
          <w:sz w:val="22"/>
          <w:szCs w:val="22"/>
        </w:rPr>
        <w:t>et</w:t>
      </w:r>
      <w:r w:rsidR="00E74F71" w:rsidRPr="00D50200">
        <w:rPr>
          <w:rFonts w:ascii="Arial" w:hAnsi="Arial" w:cs="Arial"/>
          <w:spacing w:val="-3"/>
          <w:sz w:val="22"/>
          <w:szCs w:val="22"/>
        </w:rPr>
        <w:t>an</w:t>
      </w:r>
      <w:r w:rsidR="00BC1BDB" w:rsidRPr="00D50200">
        <w:rPr>
          <w:rFonts w:ascii="Arial" w:hAnsi="Arial" w:cs="Arial"/>
          <w:spacing w:val="-3"/>
          <w:sz w:val="22"/>
          <w:szCs w:val="22"/>
        </w:rPr>
        <w:t xml:space="preserve"> feriekin </w:t>
      </w:r>
      <w:r w:rsidR="00E74F71" w:rsidRPr="00D50200">
        <w:rPr>
          <w:rFonts w:ascii="Arial" w:hAnsi="Arial" w:cs="Arial"/>
          <w:spacing w:val="-3"/>
          <w:sz w:val="22"/>
          <w:szCs w:val="22"/>
        </w:rPr>
        <w:t>lurzoru publikoaren okupazioa egiteko baimenak</w:t>
      </w:r>
      <w:r w:rsidR="00BC1BDB" w:rsidRPr="00D50200">
        <w:rPr>
          <w:rFonts w:ascii="Arial" w:hAnsi="Arial" w:cs="Arial"/>
          <w:spacing w:val="-3"/>
          <w:sz w:val="22"/>
          <w:szCs w:val="22"/>
        </w:rPr>
        <w:t xml:space="preserve"> </w:t>
      </w:r>
      <w:r w:rsidR="00E74F71" w:rsidRPr="00D50200">
        <w:rPr>
          <w:rFonts w:ascii="Arial" w:hAnsi="Arial" w:cs="Arial"/>
          <w:spacing w:val="-3"/>
          <w:sz w:val="22"/>
          <w:szCs w:val="22"/>
        </w:rPr>
        <w:t>ematea.</w:t>
      </w:r>
    </w:p>
    <w:bookmarkEnd w:id="3"/>
    <w:p w14:paraId="03FC657C" w14:textId="5AD15781" w:rsidR="00FA3E72" w:rsidRPr="00D50200" w:rsidRDefault="00E74F71" w:rsidP="00D50200">
      <w:pPr>
        <w:spacing w:before="120"/>
        <w:jc w:val="both"/>
        <w:rPr>
          <w:rFonts w:ascii="Arial" w:hAnsi="Arial" w:cs="Arial"/>
          <w:spacing w:val="-3"/>
          <w:sz w:val="22"/>
          <w:szCs w:val="22"/>
        </w:rPr>
      </w:pPr>
      <w:r w:rsidRPr="00D50200">
        <w:rPr>
          <w:rFonts w:ascii="Arial" w:hAnsi="Arial" w:cs="Arial"/>
          <w:spacing w:val="-3"/>
          <w:sz w:val="22"/>
          <w:szCs w:val="22"/>
        </w:rPr>
        <w:t>Zehazki</w:t>
      </w:r>
      <w:r w:rsidR="00BC1BDB" w:rsidRPr="00D50200">
        <w:rPr>
          <w:rFonts w:ascii="Arial" w:hAnsi="Arial" w:cs="Arial"/>
          <w:spacing w:val="-3"/>
          <w:sz w:val="22"/>
          <w:szCs w:val="22"/>
        </w:rPr>
        <w:t>:</w:t>
      </w:r>
    </w:p>
    <w:p w14:paraId="0EF444C0" w14:textId="025A6A67" w:rsidR="00A974EB" w:rsidRPr="00D50200" w:rsidRDefault="00A974EB" w:rsidP="00D50200">
      <w:pPr>
        <w:spacing w:before="120"/>
        <w:ind w:left="993" w:hanging="426"/>
        <w:jc w:val="both"/>
        <w:rPr>
          <w:rFonts w:ascii="Arial" w:hAnsi="Arial" w:cs="Arial"/>
          <w:spacing w:val="-3"/>
          <w:sz w:val="22"/>
          <w:szCs w:val="22"/>
        </w:rPr>
      </w:pPr>
      <w:r w:rsidRPr="00D50200">
        <w:rPr>
          <w:rFonts w:ascii="Arial" w:hAnsi="Arial" w:cs="Arial"/>
          <w:spacing w:val="-3"/>
          <w:sz w:val="22"/>
          <w:szCs w:val="22"/>
        </w:rPr>
        <w:t>1.-</w:t>
      </w:r>
      <w:r w:rsidR="00D50200">
        <w:rPr>
          <w:rFonts w:ascii="Arial" w:hAnsi="Arial" w:cs="Arial"/>
          <w:spacing w:val="-3"/>
          <w:sz w:val="22"/>
          <w:szCs w:val="22"/>
        </w:rPr>
        <w:tab/>
      </w:r>
      <w:r w:rsidRPr="00D50200">
        <w:rPr>
          <w:rFonts w:ascii="Arial" w:hAnsi="Arial" w:cs="Arial"/>
          <w:spacing w:val="-3"/>
          <w:sz w:val="22"/>
          <w:szCs w:val="22"/>
        </w:rPr>
        <w:t>Gabon garaian</w:t>
      </w:r>
      <w:r w:rsidR="0094727E" w:rsidRPr="00D50200">
        <w:rPr>
          <w:rFonts w:ascii="Arial" w:hAnsi="Arial" w:cs="Arial"/>
          <w:spacing w:val="-3"/>
          <w:sz w:val="22"/>
          <w:szCs w:val="22"/>
        </w:rPr>
        <w:t>, Munibe plazan. Abenduko lehen igandetik, hurrengo urtarrilaren 6aren o</w:t>
      </w:r>
      <w:r w:rsidR="00574ECF" w:rsidRPr="00D50200">
        <w:rPr>
          <w:rFonts w:ascii="Arial" w:hAnsi="Arial" w:cs="Arial"/>
          <w:spacing w:val="-3"/>
          <w:sz w:val="22"/>
          <w:szCs w:val="22"/>
        </w:rPr>
        <w:t>ndorengo</w:t>
      </w:r>
      <w:r w:rsidR="0094727E" w:rsidRPr="00D50200">
        <w:rPr>
          <w:rFonts w:ascii="Arial" w:hAnsi="Arial" w:cs="Arial"/>
          <w:spacing w:val="-3"/>
          <w:sz w:val="22"/>
          <w:szCs w:val="22"/>
        </w:rPr>
        <w:t xml:space="preserve"> lehen igandera arte</w:t>
      </w:r>
      <w:r w:rsidR="00877B71" w:rsidRPr="00D50200">
        <w:rPr>
          <w:rFonts w:ascii="Arial" w:hAnsi="Arial" w:cs="Arial"/>
          <w:spacing w:val="-3"/>
          <w:sz w:val="22"/>
          <w:szCs w:val="22"/>
        </w:rPr>
        <w:t xml:space="preserve"> (</w:t>
      </w:r>
      <w:r w:rsidR="00877B71" w:rsidRPr="00D50200">
        <w:rPr>
          <w:rFonts w:ascii="Arial" w:hAnsi="Arial" w:cs="Arial"/>
          <w:sz w:val="22"/>
          <w:szCs w:val="22"/>
        </w:rPr>
        <w:t>Okupazioak modu zabalean errespetatu beharko ditu terrazekin egiten den okupazioa eta oinezkoen pasaguneak)</w:t>
      </w:r>
      <w:r w:rsidR="00877B71" w:rsidRPr="00D50200">
        <w:rPr>
          <w:rFonts w:ascii="Arial" w:hAnsi="Arial" w:cs="Arial"/>
          <w:spacing w:val="-3"/>
          <w:sz w:val="22"/>
          <w:szCs w:val="22"/>
        </w:rPr>
        <w:t>:</w:t>
      </w:r>
    </w:p>
    <w:p w14:paraId="7B369636" w14:textId="1AE2E9A8" w:rsidR="00A974EB" w:rsidRPr="00D50200" w:rsidRDefault="00A974EB" w:rsidP="00D50200">
      <w:pPr>
        <w:spacing w:before="120"/>
        <w:ind w:left="1842" w:hanging="426"/>
        <w:jc w:val="both"/>
        <w:rPr>
          <w:rFonts w:ascii="Arial" w:hAnsi="Arial" w:cs="Arial"/>
          <w:spacing w:val="-3"/>
          <w:sz w:val="22"/>
          <w:szCs w:val="22"/>
        </w:rPr>
      </w:pPr>
      <w:r w:rsidRPr="00D50200">
        <w:rPr>
          <w:rFonts w:ascii="Arial" w:hAnsi="Arial" w:cs="Arial"/>
          <w:spacing w:val="-3"/>
          <w:sz w:val="22"/>
          <w:szCs w:val="22"/>
        </w:rPr>
        <w:t>- 2022ko abenduaren 4tik,  2023ko urtarrilaren 8ra.</w:t>
      </w:r>
      <w:r w:rsidR="00E21D44" w:rsidRPr="00D50200">
        <w:rPr>
          <w:rFonts w:ascii="Arial" w:hAnsi="Arial" w:cs="Arial"/>
          <w:spacing w:val="-3"/>
          <w:sz w:val="22"/>
          <w:szCs w:val="22"/>
        </w:rPr>
        <w:t>*</w:t>
      </w:r>
    </w:p>
    <w:p w14:paraId="716510A9" w14:textId="0E2A7FD1" w:rsidR="00A974EB" w:rsidRPr="00D50200" w:rsidRDefault="00A974EB" w:rsidP="00D50200">
      <w:pPr>
        <w:spacing w:before="120"/>
        <w:ind w:left="1842" w:hanging="426"/>
        <w:jc w:val="both"/>
        <w:rPr>
          <w:rFonts w:ascii="Arial" w:hAnsi="Arial" w:cs="Arial"/>
          <w:spacing w:val="-3"/>
          <w:sz w:val="22"/>
          <w:szCs w:val="22"/>
        </w:rPr>
      </w:pPr>
      <w:r w:rsidRPr="00D50200">
        <w:rPr>
          <w:rFonts w:ascii="Arial" w:hAnsi="Arial" w:cs="Arial"/>
          <w:spacing w:val="-3"/>
          <w:sz w:val="22"/>
          <w:szCs w:val="22"/>
        </w:rPr>
        <w:t>- 2023ko abenduaren 3tik, 2024ko urtarrilaren 7ra.</w:t>
      </w:r>
      <w:r w:rsidR="00E21D44" w:rsidRPr="00D50200">
        <w:rPr>
          <w:rFonts w:ascii="Arial" w:hAnsi="Arial" w:cs="Arial"/>
          <w:spacing w:val="-3"/>
          <w:sz w:val="22"/>
          <w:szCs w:val="22"/>
        </w:rPr>
        <w:t>*</w:t>
      </w:r>
    </w:p>
    <w:p w14:paraId="69F4AFD3" w14:textId="509E97C5" w:rsidR="00A974EB" w:rsidRPr="00D50200" w:rsidRDefault="00A974EB" w:rsidP="00D50200">
      <w:pPr>
        <w:spacing w:before="120"/>
        <w:ind w:left="993" w:hanging="426"/>
        <w:jc w:val="both"/>
        <w:rPr>
          <w:rFonts w:ascii="Arial" w:hAnsi="Arial" w:cs="Arial"/>
          <w:sz w:val="22"/>
          <w:szCs w:val="22"/>
        </w:rPr>
      </w:pPr>
      <w:r w:rsidRPr="00D50200">
        <w:rPr>
          <w:rFonts w:ascii="Arial" w:hAnsi="Arial" w:cs="Arial"/>
          <w:spacing w:val="-3"/>
          <w:sz w:val="22"/>
          <w:szCs w:val="22"/>
        </w:rPr>
        <w:t>2.-</w:t>
      </w:r>
      <w:r w:rsidR="00D50200">
        <w:rPr>
          <w:rFonts w:ascii="Arial" w:hAnsi="Arial" w:cs="Arial"/>
          <w:spacing w:val="-3"/>
          <w:sz w:val="22"/>
          <w:szCs w:val="22"/>
        </w:rPr>
        <w:tab/>
      </w:r>
      <w:r w:rsidRPr="00D50200">
        <w:rPr>
          <w:rFonts w:ascii="Arial" w:hAnsi="Arial" w:cs="Arial"/>
          <w:spacing w:val="-3"/>
          <w:sz w:val="22"/>
          <w:szCs w:val="22"/>
        </w:rPr>
        <w:t>Karnabal garaian</w:t>
      </w:r>
      <w:r w:rsidR="0094727E" w:rsidRPr="00D50200">
        <w:rPr>
          <w:rFonts w:ascii="Arial" w:hAnsi="Arial" w:cs="Arial"/>
          <w:spacing w:val="-3"/>
          <w:sz w:val="22"/>
          <w:szCs w:val="22"/>
        </w:rPr>
        <w:t>, Fraiskozuri plazan. Karnabaletako asteartearen aurreko asteazkenetik, ondorengo igandera arte</w:t>
      </w:r>
      <w:r w:rsidR="00877B71" w:rsidRPr="00D50200">
        <w:rPr>
          <w:rFonts w:ascii="Arial" w:hAnsi="Arial" w:cs="Arial"/>
          <w:spacing w:val="-3"/>
          <w:sz w:val="22"/>
          <w:szCs w:val="22"/>
        </w:rPr>
        <w:t xml:space="preserve"> (</w:t>
      </w:r>
      <w:r w:rsidR="00877B71" w:rsidRPr="00D50200">
        <w:rPr>
          <w:rFonts w:ascii="Arial" w:hAnsi="Arial" w:cs="Arial"/>
          <w:sz w:val="22"/>
          <w:szCs w:val="22"/>
        </w:rPr>
        <w:t>Okupazioak modu zabalean errespetatu beharko ditu terrazekin egiten den okupazioa eta oinezkoen pasaguneak)</w:t>
      </w:r>
      <w:r w:rsidRPr="00D50200">
        <w:rPr>
          <w:rFonts w:ascii="Arial" w:hAnsi="Arial" w:cs="Arial"/>
          <w:spacing w:val="-3"/>
          <w:sz w:val="22"/>
          <w:szCs w:val="22"/>
        </w:rPr>
        <w:t>:</w:t>
      </w:r>
    </w:p>
    <w:p w14:paraId="72D8AD79" w14:textId="0F763EBC" w:rsidR="00A974EB" w:rsidRPr="00D50200" w:rsidRDefault="00A974EB" w:rsidP="00D50200">
      <w:pPr>
        <w:spacing w:before="120"/>
        <w:ind w:left="1842" w:hanging="426"/>
        <w:jc w:val="both"/>
        <w:rPr>
          <w:rFonts w:ascii="Arial" w:hAnsi="Arial" w:cs="Arial"/>
          <w:spacing w:val="-3"/>
          <w:sz w:val="22"/>
          <w:szCs w:val="22"/>
        </w:rPr>
      </w:pPr>
      <w:r w:rsidRPr="00D50200">
        <w:rPr>
          <w:rFonts w:ascii="Arial" w:hAnsi="Arial" w:cs="Arial"/>
          <w:spacing w:val="-3"/>
          <w:sz w:val="22"/>
          <w:szCs w:val="22"/>
        </w:rPr>
        <w:t xml:space="preserve">- </w:t>
      </w:r>
      <w:r w:rsidR="0094727E" w:rsidRPr="00D50200">
        <w:rPr>
          <w:rFonts w:ascii="Arial" w:hAnsi="Arial" w:cs="Arial"/>
          <w:spacing w:val="-3"/>
          <w:sz w:val="22"/>
          <w:szCs w:val="22"/>
        </w:rPr>
        <w:t>2022ko otsailaren 23tik martxoaren 6ra.</w:t>
      </w:r>
      <w:r w:rsidR="00E21D44" w:rsidRPr="00D50200">
        <w:rPr>
          <w:rFonts w:ascii="Arial" w:hAnsi="Arial" w:cs="Arial"/>
          <w:spacing w:val="-3"/>
          <w:sz w:val="22"/>
          <w:szCs w:val="22"/>
        </w:rPr>
        <w:t>*</w:t>
      </w:r>
    </w:p>
    <w:p w14:paraId="5952C91D" w14:textId="4651628D" w:rsidR="0094727E" w:rsidRPr="00D50200" w:rsidRDefault="0094727E" w:rsidP="00D50200">
      <w:pPr>
        <w:spacing w:before="120"/>
        <w:ind w:left="1842" w:hanging="426"/>
        <w:jc w:val="both"/>
        <w:rPr>
          <w:rFonts w:ascii="Arial" w:hAnsi="Arial" w:cs="Arial"/>
          <w:spacing w:val="-3"/>
          <w:sz w:val="22"/>
          <w:szCs w:val="22"/>
        </w:rPr>
      </w:pPr>
      <w:r w:rsidRPr="00D50200">
        <w:rPr>
          <w:rFonts w:ascii="Arial" w:hAnsi="Arial" w:cs="Arial"/>
          <w:spacing w:val="-3"/>
          <w:sz w:val="22"/>
          <w:szCs w:val="22"/>
        </w:rPr>
        <w:t>- 2023ko otsailaren 15etik 26ra.</w:t>
      </w:r>
      <w:r w:rsidR="00E21D44" w:rsidRPr="00D50200">
        <w:rPr>
          <w:rFonts w:ascii="Arial" w:hAnsi="Arial" w:cs="Arial"/>
          <w:spacing w:val="-3"/>
          <w:sz w:val="22"/>
          <w:szCs w:val="22"/>
        </w:rPr>
        <w:t>*</w:t>
      </w:r>
    </w:p>
    <w:p w14:paraId="2EECDFC9" w14:textId="1914894F" w:rsidR="0094727E" w:rsidRPr="00D50200" w:rsidRDefault="0094727E" w:rsidP="00D50200">
      <w:pPr>
        <w:spacing w:before="120"/>
        <w:ind w:left="993" w:hanging="426"/>
        <w:jc w:val="both"/>
        <w:rPr>
          <w:rFonts w:ascii="Arial" w:hAnsi="Arial" w:cs="Arial"/>
          <w:spacing w:val="-3"/>
          <w:sz w:val="22"/>
          <w:szCs w:val="22"/>
        </w:rPr>
      </w:pPr>
      <w:r w:rsidRPr="00D50200">
        <w:rPr>
          <w:rFonts w:ascii="Arial" w:hAnsi="Arial" w:cs="Arial"/>
          <w:spacing w:val="-3"/>
          <w:sz w:val="22"/>
          <w:szCs w:val="22"/>
        </w:rPr>
        <w:t>3.-</w:t>
      </w:r>
      <w:r w:rsidR="00D50200">
        <w:rPr>
          <w:rFonts w:ascii="Arial" w:hAnsi="Arial" w:cs="Arial"/>
          <w:spacing w:val="-3"/>
          <w:sz w:val="22"/>
          <w:szCs w:val="22"/>
        </w:rPr>
        <w:tab/>
      </w:r>
      <w:r w:rsidRPr="00D50200">
        <w:rPr>
          <w:rFonts w:ascii="Arial" w:hAnsi="Arial" w:cs="Arial"/>
          <w:spacing w:val="-3"/>
          <w:sz w:val="22"/>
          <w:szCs w:val="22"/>
        </w:rPr>
        <w:t xml:space="preserve">Uda garaian, Espoloian. </w:t>
      </w:r>
      <w:r w:rsidR="00F22C62" w:rsidRPr="00D50200">
        <w:rPr>
          <w:rFonts w:ascii="Arial" w:hAnsi="Arial" w:cs="Arial"/>
          <w:spacing w:val="-3"/>
          <w:sz w:val="22"/>
          <w:szCs w:val="22"/>
        </w:rPr>
        <w:t>2022</w:t>
      </w:r>
      <w:r w:rsidR="00D50200" w:rsidRPr="00D50200">
        <w:rPr>
          <w:rFonts w:ascii="Arial" w:hAnsi="Arial" w:cs="Arial"/>
          <w:spacing w:val="-3"/>
          <w:sz w:val="22"/>
          <w:szCs w:val="22"/>
        </w:rPr>
        <w:t>.</w:t>
      </w:r>
      <w:r w:rsidR="00F22C62" w:rsidRPr="00D50200">
        <w:rPr>
          <w:rFonts w:ascii="Arial" w:hAnsi="Arial" w:cs="Arial"/>
          <w:spacing w:val="-3"/>
          <w:sz w:val="22"/>
          <w:szCs w:val="22"/>
        </w:rPr>
        <w:t xml:space="preserve"> eta 2023</w:t>
      </w:r>
      <w:r w:rsidR="00D50200" w:rsidRPr="00D50200">
        <w:rPr>
          <w:rFonts w:ascii="Arial" w:hAnsi="Arial" w:cs="Arial"/>
          <w:spacing w:val="-3"/>
          <w:sz w:val="22"/>
          <w:szCs w:val="22"/>
        </w:rPr>
        <w:t>.</w:t>
      </w:r>
      <w:r w:rsidR="00F22C62" w:rsidRPr="00D50200">
        <w:rPr>
          <w:rFonts w:ascii="Arial" w:hAnsi="Arial" w:cs="Arial"/>
          <w:spacing w:val="-3"/>
          <w:sz w:val="22"/>
          <w:szCs w:val="22"/>
        </w:rPr>
        <w:t xml:space="preserve"> urteetako i</w:t>
      </w:r>
      <w:r w:rsidR="00877B71" w:rsidRPr="00D50200">
        <w:rPr>
          <w:rFonts w:ascii="Arial" w:hAnsi="Arial" w:cs="Arial"/>
          <w:spacing w:val="-3"/>
          <w:sz w:val="22"/>
          <w:szCs w:val="22"/>
        </w:rPr>
        <w:t>railaren 17tik aurrera (</w:t>
      </w:r>
      <w:r w:rsidRPr="00D50200">
        <w:rPr>
          <w:rFonts w:ascii="Arial" w:hAnsi="Arial" w:cs="Arial"/>
          <w:spacing w:val="-3"/>
          <w:sz w:val="22"/>
          <w:szCs w:val="22"/>
        </w:rPr>
        <w:t xml:space="preserve">San Martin </w:t>
      </w:r>
      <w:r w:rsidR="00877B71" w:rsidRPr="00D50200">
        <w:rPr>
          <w:rFonts w:ascii="Arial" w:hAnsi="Arial" w:cs="Arial"/>
          <w:spacing w:val="-3"/>
          <w:sz w:val="22"/>
          <w:szCs w:val="22"/>
        </w:rPr>
        <w:t>ostean)</w:t>
      </w:r>
      <w:r w:rsidRPr="00D50200">
        <w:rPr>
          <w:rFonts w:ascii="Arial" w:hAnsi="Arial" w:cs="Arial"/>
          <w:spacing w:val="-3"/>
          <w:sz w:val="22"/>
          <w:szCs w:val="22"/>
        </w:rPr>
        <w:t xml:space="preserve"> gehienez 16 eguneko okupazioa eginez</w:t>
      </w:r>
      <w:r w:rsidR="00E21D44" w:rsidRPr="00D50200">
        <w:rPr>
          <w:rFonts w:ascii="Arial" w:hAnsi="Arial" w:cs="Arial"/>
          <w:spacing w:val="-3"/>
          <w:sz w:val="22"/>
          <w:szCs w:val="22"/>
        </w:rPr>
        <w:t>.</w:t>
      </w:r>
      <w:r w:rsidR="00C40AD6">
        <w:rPr>
          <w:rFonts w:ascii="Arial" w:hAnsi="Arial" w:cs="Arial"/>
          <w:spacing w:val="-3"/>
          <w:sz w:val="22"/>
          <w:szCs w:val="22"/>
        </w:rPr>
        <w:t>*</w:t>
      </w:r>
    </w:p>
    <w:p w14:paraId="65D992EF" w14:textId="6AF16382" w:rsidR="00E21D44" w:rsidRPr="00D50200" w:rsidRDefault="00E21D44" w:rsidP="00D50200">
      <w:pPr>
        <w:spacing w:before="120"/>
        <w:ind w:left="993" w:hanging="426"/>
        <w:jc w:val="both"/>
        <w:rPr>
          <w:rFonts w:ascii="Arial" w:hAnsi="Arial" w:cs="Arial"/>
          <w:i/>
          <w:iCs/>
          <w:spacing w:val="-3"/>
          <w:sz w:val="22"/>
          <w:szCs w:val="22"/>
        </w:rPr>
      </w:pPr>
      <w:r w:rsidRPr="00D50200">
        <w:rPr>
          <w:rFonts w:ascii="Arial" w:hAnsi="Arial" w:cs="Arial"/>
          <w:i/>
          <w:iCs/>
          <w:spacing w:val="-3"/>
          <w:sz w:val="22"/>
          <w:szCs w:val="22"/>
        </w:rPr>
        <w:t>* Epealdi hauek irizpide orokorretara egokitzeko unean doitu ahal izango dira.</w:t>
      </w:r>
    </w:p>
    <w:p w14:paraId="49835B93" w14:textId="77777777" w:rsidR="00A576F3" w:rsidRPr="00D50200" w:rsidRDefault="00A576F3" w:rsidP="00D50200">
      <w:pPr>
        <w:spacing w:before="120"/>
        <w:jc w:val="both"/>
        <w:rPr>
          <w:rFonts w:ascii="Arial" w:hAnsi="Arial" w:cs="Arial"/>
          <w:i/>
          <w:iCs/>
          <w:spacing w:val="-3"/>
          <w:sz w:val="22"/>
          <w:szCs w:val="22"/>
        </w:rPr>
      </w:pPr>
    </w:p>
    <w:p w14:paraId="2A8EBF95" w14:textId="74CC2A27" w:rsidR="005145EF" w:rsidRPr="00D50200" w:rsidRDefault="005145EF" w:rsidP="00D50200">
      <w:pPr>
        <w:pStyle w:val="Prrafodelista"/>
        <w:numPr>
          <w:ilvl w:val="0"/>
          <w:numId w:val="33"/>
        </w:numPr>
        <w:spacing w:before="120"/>
        <w:contextualSpacing w:val="0"/>
        <w:jc w:val="both"/>
        <w:rPr>
          <w:rFonts w:ascii="Arial" w:hAnsi="Arial" w:cs="Arial"/>
          <w:b/>
          <w:bCs/>
          <w:spacing w:val="-3"/>
          <w:sz w:val="22"/>
          <w:szCs w:val="22"/>
        </w:rPr>
      </w:pPr>
      <w:r w:rsidRPr="00D50200">
        <w:rPr>
          <w:rFonts w:ascii="Arial" w:hAnsi="Arial" w:cs="Arial"/>
          <w:b/>
          <w:bCs/>
          <w:spacing w:val="-3"/>
          <w:sz w:val="22"/>
          <w:szCs w:val="22"/>
          <w:u w:val="single"/>
        </w:rPr>
        <w:t>Eskaerak</w:t>
      </w:r>
    </w:p>
    <w:p w14:paraId="415872EC" w14:textId="5D3A3016" w:rsidR="00660C1F" w:rsidRPr="00D50200" w:rsidRDefault="00AC5E8B" w:rsidP="00D50200">
      <w:pPr>
        <w:autoSpaceDE w:val="0"/>
        <w:autoSpaceDN w:val="0"/>
        <w:adjustRightInd w:val="0"/>
        <w:spacing w:before="120"/>
        <w:jc w:val="both"/>
        <w:rPr>
          <w:rFonts w:ascii="Arial" w:hAnsi="Arial" w:cs="Arial"/>
          <w:sz w:val="22"/>
          <w:szCs w:val="22"/>
        </w:rPr>
      </w:pPr>
      <w:r w:rsidRPr="00D50200">
        <w:rPr>
          <w:rFonts w:ascii="Arial" w:hAnsi="Arial" w:cs="Arial"/>
          <w:spacing w:val="-3"/>
          <w:sz w:val="22"/>
          <w:szCs w:val="22"/>
        </w:rPr>
        <w:t>Aipatutako jarduerarako legezko baldintzak betetzen dituzten enpres</w:t>
      </w:r>
      <w:r w:rsidR="00BB71CB" w:rsidRPr="00D50200">
        <w:rPr>
          <w:rFonts w:ascii="Arial" w:hAnsi="Arial" w:cs="Arial"/>
          <w:spacing w:val="-3"/>
          <w:sz w:val="22"/>
          <w:szCs w:val="22"/>
        </w:rPr>
        <w:t>ek</w:t>
      </w:r>
      <w:r w:rsidRPr="00D50200">
        <w:rPr>
          <w:rFonts w:ascii="Arial" w:hAnsi="Arial" w:cs="Arial"/>
          <w:spacing w:val="-3"/>
          <w:sz w:val="22"/>
          <w:szCs w:val="22"/>
        </w:rPr>
        <w:t xml:space="preserve"> edo jarduteko gaitasun juridikodun pertsonek</w:t>
      </w:r>
      <w:r w:rsidR="001C6AEE" w:rsidRPr="00D50200">
        <w:rPr>
          <w:rFonts w:ascii="Arial" w:hAnsi="Arial" w:cs="Arial"/>
          <w:spacing w:val="-3"/>
          <w:sz w:val="22"/>
          <w:szCs w:val="22"/>
        </w:rPr>
        <w:t xml:space="preserve"> </w:t>
      </w:r>
      <w:r w:rsidRPr="00D50200">
        <w:rPr>
          <w:rFonts w:ascii="Arial" w:hAnsi="Arial" w:cs="Arial"/>
          <w:spacing w:val="-3"/>
          <w:sz w:val="22"/>
          <w:szCs w:val="22"/>
        </w:rPr>
        <w:t xml:space="preserve">egin </w:t>
      </w:r>
      <w:r w:rsidR="005145EF" w:rsidRPr="00D50200">
        <w:rPr>
          <w:rFonts w:ascii="Arial" w:hAnsi="Arial" w:cs="Arial"/>
          <w:spacing w:val="-3"/>
          <w:sz w:val="22"/>
          <w:szCs w:val="22"/>
        </w:rPr>
        <w:t>ditzakete eskaerak</w:t>
      </w:r>
      <w:r w:rsidRPr="00D50200">
        <w:rPr>
          <w:rFonts w:ascii="Arial" w:hAnsi="Arial" w:cs="Arial"/>
          <w:spacing w:val="-3"/>
          <w:sz w:val="22"/>
          <w:szCs w:val="22"/>
        </w:rPr>
        <w:t>.</w:t>
      </w:r>
    </w:p>
    <w:p w14:paraId="793D9F9F" w14:textId="498E1CDA" w:rsidR="005145EF" w:rsidRPr="00D50200" w:rsidRDefault="005145EF" w:rsidP="00D50200">
      <w:pPr>
        <w:spacing w:before="120"/>
        <w:ind w:hanging="11"/>
        <w:jc w:val="both"/>
        <w:rPr>
          <w:rFonts w:ascii="Arial" w:hAnsi="Arial" w:cs="Arial"/>
          <w:spacing w:val="-3"/>
          <w:sz w:val="22"/>
          <w:szCs w:val="22"/>
        </w:rPr>
      </w:pPr>
      <w:r w:rsidRPr="00D50200">
        <w:rPr>
          <w:rFonts w:ascii="Arial" w:hAnsi="Arial" w:cs="Arial"/>
          <w:spacing w:val="-3"/>
          <w:sz w:val="22"/>
          <w:szCs w:val="22"/>
        </w:rPr>
        <w:lastRenderedPageBreak/>
        <w:t>Eskaera idatziz aurkeztuko da</w:t>
      </w:r>
      <w:r w:rsidR="00501EA9" w:rsidRPr="00D50200">
        <w:rPr>
          <w:rFonts w:ascii="Arial" w:hAnsi="Arial" w:cs="Arial"/>
          <w:spacing w:val="-3"/>
          <w:sz w:val="22"/>
          <w:szCs w:val="22"/>
        </w:rPr>
        <w:t>, F0140C inprimakia beteta,</w:t>
      </w:r>
      <w:r w:rsidRPr="00D50200">
        <w:rPr>
          <w:rFonts w:ascii="Arial" w:hAnsi="Arial" w:cs="Arial"/>
          <w:spacing w:val="-3"/>
          <w:sz w:val="22"/>
          <w:szCs w:val="22"/>
        </w:rPr>
        <w:t xml:space="preserve"> </w:t>
      </w:r>
      <w:r w:rsidR="00AC5E8B" w:rsidRPr="00D50200">
        <w:rPr>
          <w:rFonts w:ascii="Arial" w:hAnsi="Arial" w:cs="Arial"/>
          <w:spacing w:val="-3"/>
          <w:sz w:val="22"/>
          <w:szCs w:val="22"/>
        </w:rPr>
        <w:t>erregistro</w:t>
      </w:r>
      <w:r w:rsidR="00563BB0" w:rsidRPr="00D50200">
        <w:rPr>
          <w:rFonts w:ascii="Arial" w:hAnsi="Arial" w:cs="Arial"/>
          <w:spacing w:val="-3"/>
          <w:sz w:val="22"/>
          <w:szCs w:val="22"/>
        </w:rPr>
        <w:t xml:space="preserve"> elektroniko</w:t>
      </w:r>
      <w:r w:rsidR="00D50200" w:rsidRPr="00D50200">
        <w:rPr>
          <w:rFonts w:ascii="Arial" w:hAnsi="Arial" w:cs="Arial"/>
          <w:spacing w:val="-3"/>
          <w:sz w:val="22"/>
          <w:szCs w:val="22"/>
        </w:rPr>
        <w:t>aren</w:t>
      </w:r>
      <w:r w:rsidR="00563BB0" w:rsidRPr="00D50200">
        <w:rPr>
          <w:rFonts w:ascii="Arial" w:hAnsi="Arial" w:cs="Arial"/>
          <w:spacing w:val="-3"/>
          <w:sz w:val="22"/>
          <w:szCs w:val="22"/>
        </w:rPr>
        <w:t xml:space="preserve"> bitartez,</w:t>
      </w:r>
      <w:r w:rsidR="00AC5E8B" w:rsidRPr="00D50200">
        <w:rPr>
          <w:rFonts w:ascii="Arial" w:hAnsi="Arial" w:cs="Arial"/>
          <w:spacing w:val="-3"/>
          <w:sz w:val="22"/>
          <w:szCs w:val="22"/>
        </w:rPr>
        <w:t xml:space="preserve"> </w:t>
      </w:r>
      <w:r w:rsidRPr="00D50200">
        <w:rPr>
          <w:rFonts w:ascii="Arial" w:hAnsi="Arial" w:cs="Arial"/>
          <w:spacing w:val="-3"/>
          <w:sz w:val="22"/>
          <w:szCs w:val="22"/>
        </w:rPr>
        <w:t xml:space="preserve">eta bertan </w:t>
      </w:r>
      <w:r w:rsidR="00BC1BDB" w:rsidRPr="00D50200">
        <w:rPr>
          <w:rFonts w:ascii="Arial" w:hAnsi="Arial" w:cs="Arial"/>
          <w:spacing w:val="-3"/>
          <w:sz w:val="22"/>
          <w:szCs w:val="22"/>
        </w:rPr>
        <w:t xml:space="preserve">azaldu beharko da </w:t>
      </w:r>
      <w:r w:rsidR="00143BB6" w:rsidRPr="00D50200">
        <w:rPr>
          <w:rFonts w:ascii="Arial" w:hAnsi="Arial" w:cs="Arial"/>
          <w:spacing w:val="-3"/>
          <w:sz w:val="22"/>
          <w:szCs w:val="22"/>
        </w:rPr>
        <w:t>zein datetan nahi duten</w:t>
      </w:r>
      <w:r w:rsidR="00BC1BDB" w:rsidRPr="00D50200">
        <w:rPr>
          <w:rFonts w:ascii="Arial" w:hAnsi="Arial" w:cs="Arial"/>
          <w:spacing w:val="-3"/>
          <w:sz w:val="22"/>
          <w:szCs w:val="22"/>
        </w:rPr>
        <w:t xml:space="preserve"> </w:t>
      </w:r>
      <w:r w:rsidR="00143BB6" w:rsidRPr="00D50200">
        <w:rPr>
          <w:rFonts w:ascii="Arial" w:hAnsi="Arial" w:cs="Arial"/>
          <w:spacing w:val="-3"/>
          <w:sz w:val="22"/>
          <w:szCs w:val="22"/>
        </w:rPr>
        <w:t>okupazio</w:t>
      </w:r>
      <w:r w:rsidR="00BC1BDB" w:rsidRPr="00D50200">
        <w:rPr>
          <w:rFonts w:ascii="Arial" w:hAnsi="Arial" w:cs="Arial"/>
          <w:spacing w:val="-3"/>
          <w:sz w:val="22"/>
          <w:szCs w:val="22"/>
        </w:rPr>
        <w:t>rako</w:t>
      </w:r>
      <w:r w:rsidR="00143BB6" w:rsidRPr="00D50200">
        <w:rPr>
          <w:rFonts w:ascii="Arial" w:hAnsi="Arial" w:cs="Arial"/>
          <w:spacing w:val="-3"/>
          <w:sz w:val="22"/>
          <w:szCs w:val="22"/>
        </w:rPr>
        <w:t xml:space="preserve"> eta salmentarako</w:t>
      </w:r>
      <w:r w:rsidR="00BC1BDB" w:rsidRPr="00D50200">
        <w:rPr>
          <w:rFonts w:ascii="Arial" w:hAnsi="Arial" w:cs="Arial"/>
          <w:spacing w:val="-3"/>
          <w:sz w:val="22"/>
          <w:szCs w:val="22"/>
        </w:rPr>
        <w:t xml:space="preserve"> </w:t>
      </w:r>
      <w:r w:rsidR="00143BB6" w:rsidRPr="00D50200">
        <w:rPr>
          <w:rFonts w:ascii="Arial" w:hAnsi="Arial" w:cs="Arial"/>
          <w:spacing w:val="-3"/>
          <w:sz w:val="22"/>
          <w:szCs w:val="22"/>
        </w:rPr>
        <w:t>baimena eta</w:t>
      </w:r>
      <w:r w:rsidR="00D50200" w:rsidRPr="00D50200">
        <w:rPr>
          <w:rFonts w:ascii="Arial" w:hAnsi="Arial" w:cs="Arial"/>
          <w:spacing w:val="-3"/>
          <w:sz w:val="22"/>
          <w:szCs w:val="22"/>
        </w:rPr>
        <w:t xml:space="preserve"> baita</w:t>
      </w:r>
      <w:r w:rsidR="00143BB6" w:rsidRPr="00D50200">
        <w:rPr>
          <w:rFonts w:ascii="Arial" w:hAnsi="Arial" w:cs="Arial"/>
          <w:spacing w:val="-3"/>
          <w:sz w:val="22"/>
          <w:szCs w:val="22"/>
        </w:rPr>
        <w:t xml:space="preserve"> </w:t>
      </w:r>
      <w:r w:rsidRPr="00D50200">
        <w:rPr>
          <w:rFonts w:ascii="Arial" w:hAnsi="Arial" w:cs="Arial"/>
          <w:spacing w:val="-3"/>
          <w:sz w:val="22"/>
          <w:szCs w:val="22"/>
        </w:rPr>
        <w:t>baldintza-</w:t>
      </w:r>
      <w:r w:rsidR="00563BB0" w:rsidRPr="00D50200">
        <w:rPr>
          <w:rFonts w:ascii="Arial" w:hAnsi="Arial" w:cs="Arial"/>
          <w:spacing w:val="-3"/>
          <w:sz w:val="22"/>
          <w:szCs w:val="22"/>
        </w:rPr>
        <w:t>plegu</w:t>
      </w:r>
      <w:r w:rsidRPr="00D50200">
        <w:rPr>
          <w:rFonts w:ascii="Arial" w:hAnsi="Arial" w:cs="Arial"/>
          <w:spacing w:val="-3"/>
          <w:sz w:val="22"/>
          <w:szCs w:val="22"/>
        </w:rPr>
        <w:t xml:space="preserve"> h</w:t>
      </w:r>
      <w:r w:rsidR="00563BB0" w:rsidRPr="00D50200">
        <w:rPr>
          <w:rFonts w:ascii="Arial" w:hAnsi="Arial" w:cs="Arial"/>
          <w:spacing w:val="-3"/>
          <w:sz w:val="22"/>
          <w:szCs w:val="22"/>
        </w:rPr>
        <w:t>on</w:t>
      </w:r>
      <w:r w:rsidRPr="00D50200">
        <w:rPr>
          <w:rFonts w:ascii="Arial" w:hAnsi="Arial" w:cs="Arial"/>
          <w:spacing w:val="-3"/>
          <w:sz w:val="22"/>
          <w:szCs w:val="22"/>
        </w:rPr>
        <w:t>ek jasotzen ditu</w:t>
      </w:r>
      <w:r w:rsidR="006B0C79" w:rsidRPr="00D50200">
        <w:rPr>
          <w:rFonts w:ascii="Arial" w:hAnsi="Arial" w:cs="Arial"/>
          <w:spacing w:val="-3"/>
          <w:sz w:val="22"/>
          <w:szCs w:val="22"/>
        </w:rPr>
        <w:t>e</w:t>
      </w:r>
      <w:r w:rsidRPr="00D50200">
        <w:rPr>
          <w:rFonts w:ascii="Arial" w:hAnsi="Arial" w:cs="Arial"/>
          <w:spacing w:val="-3"/>
          <w:sz w:val="22"/>
          <w:szCs w:val="22"/>
        </w:rPr>
        <w:t>n betebehar guztiak ezagut</w:t>
      </w:r>
      <w:r w:rsidR="006B0C79" w:rsidRPr="00D50200">
        <w:rPr>
          <w:rFonts w:ascii="Arial" w:hAnsi="Arial" w:cs="Arial"/>
          <w:spacing w:val="-3"/>
          <w:sz w:val="22"/>
          <w:szCs w:val="22"/>
        </w:rPr>
        <w:t>zen dituztela</w:t>
      </w:r>
      <w:r w:rsidRPr="00D50200">
        <w:rPr>
          <w:rFonts w:ascii="Arial" w:hAnsi="Arial" w:cs="Arial"/>
          <w:spacing w:val="-3"/>
          <w:sz w:val="22"/>
          <w:szCs w:val="22"/>
        </w:rPr>
        <w:t xml:space="preserve"> eta betetzeko prest daudela</w:t>
      </w:r>
      <w:r w:rsidR="00501EA9" w:rsidRPr="00D50200">
        <w:rPr>
          <w:rFonts w:ascii="Arial" w:hAnsi="Arial" w:cs="Arial"/>
          <w:spacing w:val="-3"/>
          <w:sz w:val="22"/>
          <w:szCs w:val="22"/>
        </w:rPr>
        <w:t xml:space="preserve"> </w:t>
      </w:r>
      <w:r w:rsidR="00D50200" w:rsidRPr="00D50200">
        <w:rPr>
          <w:rFonts w:ascii="Arial" w:hAnsi="Arial" w:cs="Arial"/>
          <w:spacing w:val="-3"/>
          <w:sz w:val="22"/>
          <w:szCs w:val="22"/>
        </w:rPr>
        <w:t>ere</w:t>
      </w:r>
      <w:r w:rsidRPr="00D50200">
        <w:rPr>
          <w:rFonts w:ascii="Arial" w:hAnsi="Arial" w:cs="Arial"/>
          <w:spacing w:val="-3"/>
          <w:sz w:val="22"/>
          <w:szCs w:val="22"/>
        </w:rPr>
        <w:t>.</w:t>
      </w:r>
    </w:p>
    <w:p w14:paraId="00E8DB6B" w14:textId="7DA55630" w:rsidR="00501EA9" w:rsidRPr="00D50200" w:rsidRDefault="00563BB0" w:rsidP="00D50200">
      <w:pPr>
        <w:spacing w:before="120"/>
        <w:jc w:val="both"/>
        <w:rPr>
          <w:rFonts w:ascii="Arial" w:hAnsi="Arial" w:cs="Arial"/>
          <w:spacing w:val="-3"/>
          <w:sz w:val="22"/>
          <w:szCs w:val="22"/>
          <w:lang w:eastAsia="eu-ES"/>
        </w:rPr>
      </w:pPr>
      <w:r w:rsidRPr="00D50200">
        <w:rPr>
          <w:rFonts w:ascii="Arial" w:hAnsi="Arial" w:cs="Arial"/>
          <w:sz w:val="22"/>
          <w:szCs w:val="22"/>
          <w:lang w:eastAsia="eu-ES"/>
        </w:rPr>
        <w:t>Eskaerak a</w:t>
      </w:r>
      <w:r w:rsidR="00232DDD" w:rsidRPr="00D50200">
        <w:rPr>
          <w:rFonts w:ascii="Arial" w:hAnsi="Arial" w:cs="Arial"/>
          <w:sz w:val="22"/>
          <w:szCs w:val="22"/>
          <w:lang w:eastAsia="eu-ES"/>
        </w:rPr>
        <w:t xml:space="preserve">urkezteko epea </w:t>
      </w:r>
      <w:r w:rsidR="00232DDD" w:rsidRPr="00D50200">
        <w:rPr>
          <w:rFonts w:ascii="Arial" w:hAnsi="Arial" w:cs="Arial"/>
          <w:b/>
          <w:bCs/>
          <w:sz w:val="22"/>
          <w:szCs w:val="22"/>
          <w:lang w:eastAsia="eu-ES"/>
        </w:rPr>
        <w:t xml:space="preserve">2021eko azaroaren </w:t>
      </w:r>
      <w:r w:rsidRPr="00D50200">
        <w:rPr>
          <w:rFonts w:ascii="Arial" w:hAnsi="Arial" w:cs="Arial"/>
          <w:b/>
          <w:bCs/>
          <w:sz w:val="22"/>
          <w:szCs w:val="22"/>
          <w:lang w:eastAsia="eu-ES"/>
        </w:rPr>
        <w:t>29ko arratsaldeko 14:30ean</w:t>
      </w:r>
      <w:r w:rsidR="00232DDD" w:rsidRPr="00D50200">
        <w:rPr>
          <w:rFonts w:ascii="Arial" w:hAnsi="Arial" w:cs="Arial"/>
          <w:spacing w:val="-3"/>
          <w:sz w:val="22"/>
          <w:szCs w:val="22"/>
          <w:lang w:eastAsia="eu-ES"/>
        </w:rPr>
        <w:t xml:space="preserve"> </w:t>
      </w:r>
      <w:r w:rsidRPr="00D50200">
        <w:rPr>
          <w:rFonts w:ascii="Arial" w:hAnsi="Arial" w:cs="Arial"/>
          <w:spacing w:val="-3"/>
          <w:sz w:val="22"/>
          <w:szCs w:val="22"/>
          <w:lang w:eastAsia="eu-ES"/>
        </w:rPr>
        <w:t>bukatuko da.</w:t>
      </w:r>
    </w:p>
    <w:p w14:paraId="79B3FEF7" w14:textId="77777777" w:rsidR="00232DDD" w:rsidRPr="00D50200" w:rsidRDefault="00232DDD" w:rsidP="00D50200">
      <w:pPr>
        <w:spacing w:before="120"/>
        <w:jc w:val="both"/>
        <w:rPr>
          <w:rFonts w:ascii="Arial" w:hAnsi="Arial" w:cs="Arial"/>
          <w:b/>
          <w:bCs/>
          <w:spacing w:val="-3"/>
          <w:sz w:val="22"/>
          <w:szCs w:val="22"/>
        </w:rPr>
      </w:pPr>
    </w:p>
    <w:p w14:paraId="15051634" w14:textId="73512BA9" w:rsidR="005145EF" w:rsidRPr="00D50200" w:rsidRDefault="005145EF" w:rsidP="00D50200">
      <w:pPr>
        <w:pStyle w:val="Prrafodelista"/>
        <w:numPr>
          <w:ilvl w:val="0"/>
          <w:numId w:val="33"/>
        </w:numPr>
        <w:spacing w:before="120"/>
        <w:contextualSpacing w:val="0"/>
        <w:jc w:val="both"/>
        <w:rPr>
          <w:rFonts w:ascii="Arial" w:hAnsi="Arial" w:cs="Arial"/>
          <w:spacing w:val="-3"/>
          <w:sz w:val="22"/>
          <w:szCs w:val="22"/>
        </w:rPr>
      </w:pPr>
      <w:r w:rsidRPr="00D50200">
        <w:rPr>
          <w:rFonts w:ascii="Arial" w:hAnsi="Arial" w:cs="Arial"/>
          <w:b/>
          <w:bCs/>
          <w:spacing w:val="-3"/>
          <w:sz w:val="22"/>
          <w:szCs w:val="22"/>
          <w:u w:val="single"/>
        </w:rPr>
        <w:t>Adjudikazio-hartzaileen betebeharrak</w:t>
      </w:r>
    </w:p>
    <w:p w14:paraId="7F317D1D" w14:textId="77777777" w:rsidR="00AC5E8B" w:rsidRPr="00D50200" w:rsidRDefault="005C1171" w:rsidP="00D50200">
      <w:pPr>
        <w:spacing w:before="120"/>
        <w:jc w:val="both"/>
        <w:rPr>
          <w:rFonts w:ascii="Arial" w:hAnsi="Arial" w:cs="Arial"/>
          <w:spacing w:val="-3"/>
          <w:sz w:val="22"/>
          <w:szCs w:val="22"/>
        </w:rPr>
      </w:pPr>
      <w:r w:rsidRPr="00D50200">
        <w:rPr>
          <w:rFonts w:ascii="Arial" w:hAnsi="Arial" w:cs="Arial"/>
          <w:spacing w:val="-3"/>
          <w:sz w:val="22"/>
          <w:szCs w:val="22"/>
        </w:rPr>
        <w:t>Adjudikazio</w:t>
      </w:r>
      <w:r w:rsidR="00BB71CB" w:rsidRPr="00D50200">
        <w:rPr>
          <w:rFonts w:ascii="Arial" w:hAnsi="Arial" w:cs="Arial"/>
          <w:spacing w:val="-3"/>
          <w:sz w:val="22"/>
          <w:szCs w:val="22"/>
        </w:rPr>
        <w:t>-</w:t>
      </w:r>
      <w:r w:rsidRPr="00D50200">
        <w:rPr>
          <w:rFonts w:ascii="Arial" w:hAnsi="Arial" w:cs="Arial"/>
          <w:spacing w:val="-3"/>
          <w:sz w:val="22"/>
          <w:szCs w:val="22"/>
        </w:rPr>
        <w:t>hartzaile edo baimendunaren betebeharrak:</w:t>
      </w:r>
    </w:p>
    <w:p w14:paraId="2899B287" w14:textId="77777777" w:rsidR="00AC5E8B" w:rsidRPr="00D50200" w:rsidRDefault="005C1171" w:rsidP="00D50200">
      <w:pPr>
        <w:pStyle w:val="Textoindependiente2"/>
        <w:spacing w:before="120" w:after="0" w:line="240" w:lineRule="auto"/>
        <w:jc w:val="both"/>
        <w:rPr>
          <w:rFonts w:ascii="Arial" w:hAnsi="Arial" w:cs="Arial"/>
          <w:sz w:val="22"/>
          <w:szCs w:val="22"/>
        </w:rPr>
      </w:pPr>
      <w:r w:rsidRPr="00D50200">
        <w:rPr>
          <w:rFonts w:ascii="Arial" w:hAnsi="Arial" w:cs="Arial"/>
          <w:sz w:val="22"/>
          <w:szCs w:val="22"/>
        </w:rPr>
        <w:t xml:space="preserve">1.- </w:t>
      </w:r>
      <w:r w:rsidR="00AC5E8B" w:rsidRPr="00D50200">
        <w:rPr>
          <w:rFonts w:ascii="Arial" w:hAnsi="Arial" w:cs="Arial"/>
          <w:sz w:val="22"/>
          <w:szCs w:val="22"/>
        </w:rPr>
        <w:t>Baimen</w:t>
      </w:r>
      <w:r w:rsidR="00BB71CB" w:rsidRPr="00D50200">
        <w:rPr>
          <w:rFonts w:ascii="Arial" w:hAnsi="Arial" w:cs="Arial"/>
          <w:sz w:val="22"/>
          <w:szCs w:val="22"/>
        </w:rPr>
        <w:t>dutako</w:t>
      </w:r>
      <w:r w:rsidR="00AC5E8B" w:rsidRPr="00D50200">
        <w:rPr>
          <w:rFonts w:ascii="Arial" w:hAnsi="Arial" w:cs="Arial"/>
          <w:sz w:val="22"/>
          <w:szCs w:val="22"/>
        </w:rPr>
        <w:t xml:space="preserve"> interesdunak</w:t>
      </w:r>
      <w:r w:rsidR="00733D7B" w:rsidRPr="00D50200">
        <w:rPr>
          <w:rFonts w:ascii="Arial" w:hAnsi="Arial" w:cs="Arial"/>
          <w:sz w:val="22"/>
          <w:szCs w:val="22"/>
        </w:rPr>
        <w:t xml:space="preserve"> </w:t>
      </w:r>
      <w:r w:rsidR="00E74F71" w:rsidRPr="00D50200">
        <w:rPr>
          <w:rFonts w:ascii="Arial" w:hAnsi="Arial" w:cs="Arial"/>
          <w:sz w:val="22"/>
          <w:szCs w:val="22"/>
        </w:rPr>
        <w:t>okupazio</w:t>
      </w:r>
      <w:r w:rsidR="001A4A13" w:rsidRPr="00D50200">
        <w:rPr>
          <w:rFonts w:ascii="Arial" w:hAnsi="Arial" w:cs="Arial"/>
          <w:sz w:val="22"/>
          <w:szCs w:val="22"/>
        </w:rPr>
        <w:t>-</w:t>
      </w:r>
      <w:r w:rsidR="00E74F71" w:rsidRPr="00D50200">
        <w:rPr>
          <w:rFonts w:ascii="Arial" w:hAnsi="Arial" w:cs="Arial"/>
          <w:sz w:val="22"/>
          <w:szCs w:val="22"/>
        </w:rPr>
        <w:t xml:space="preserve">data </w:t>
      </w:r>
      <w:r w:rsidR="00733D7B" w:rsidRPr="00D50200">
        <w:rPr>
          <w:rFonts w:ascii="Arial" w:hAnsi="Arial" w:cs="Arial"/>
          <w:sz w:val="22"/>
          <w:szCs w:val="22"/>
        </w:rPr>
        <w:t>baino 10 egun</w:t>
      </w:r>
      <w:r w:rsidR="00BC1BDB" w:rsidRPr="00D50200">
        <w:rPr>
          <w:rFonts w:ascii="Arial" w:hAnsi="Arial" w:cs="Arial"/>
          <w:sz w:val="22"/>
          <w:szCs w:val="22"/>
        </w:rPr>
        <w:t xml:space="preserve"> </w:t>
      </w:r>
      <w:r w:rsidR="00635BC2" w:rsidRPr="00D50200">
        <w:rPr>
          <w:rFonts w:ascii="Arial" w:hAnsi="Arial" w:cs="Arial"/>
          <w:sz w:val="22"/>
          <w:szCs w:val="22"/>
        </w:rPr>
        <w:t xml:space="preserve">natural </w:t>
      </w:r>
      <w:r w:rsidR="00733D7B" w:rsidRPr="00D50200">
        <w:rPr>
          <w:rFonts w:ascii="Arial" w:hAnsi="Arial" w:cs="Arial"/>
          <w:sz w:val="22"/>
          <w:szCs w:val="22"/>
        </w:rPr>
        <w:t>lehenago</w:t>
      </w:r>
      <w:r w:rsidR="00AC5E8B" w:rsidRPr="00D50200">
        <w:rPr>
          <w:rFonts w:ascii="Arial" w:hAnsi="Arial" w:cs="Arial"/>
          <w:sz w:val="22"/>
          <w:szCs w:val="22"/>
        </w:rPr>
        <w:t xml:space="preserve"> egiaztatu behar du bete beharreko baldintzak betetzen dituela</w:t>
      </w:r>
      <w:r w:rsidR="00BB71CB" w:rsidRPr="00D50200">
        <w:rPr>
          <w:rFonts w:ascii="Arial" w:hAnsi="Arial" w:cs="Arial"/>
          <w:sz w:val="22"/>
          <w:szCs w:val="22"/>
        </w:rPr>
        <w:t>,</w:t>
      </w:r>
      <w:r w:rsidR="00AC5E8B" w:rsidRPr="00D50200">
        <w:rPr>
          <w:rFonts w:ascii="Arial" w:hAnsi="Arial" w:cs="Arial"/>
          <w:sz w:val="22"/>
          <w:szCs w:val="22"/>
        </w:rPr>
        <w:t xml:space="preserve"> eta horien agiriak aurkeztu beharko ditu</w:t>
      </w:r>
      <w:r w:rsidR="001A4A13" w:rsidRPr="00D50200">
        <w:rPr>
          <w:rFonts w:ascii="Arial" w:hAnsi="Arial" w:cs="Arial"/>
          <w:sz w:val="22"/>
          <w:szCs w:val="22"/>
        </w:rPr>
        <w:t>;</w:t>
      </w:r>
      <w:r w:rsidR="00BB71CB" w:rsidRPr="00D50200">
        <w:rPr>
          <w:rFonts w:ascii="Arial" w:hAnsi="Arial" w:cs="Arial"/>
          <w:sz w:val="22"/>
          <w:szCs w:val="22"/>
        </w:rPr>
        <w:t xml:space="preserve"> zehazki:</w:t>
      </w:r>
    </w:p>
    <w:p w14:paraId="2B62BB96" w14:textId="2F4049C1" w:rsidR="00D231F6" w:rsidRPr="00D50200" w:rsidRDefault="00D231F6" w:rsidP="00D50200">
      <w:pPr>
        <w:tabs>
          <w:tab w:val="left" w:pos="-720"/>
        </w:tabs>
        <w:suppressAutoHyphens/>
        <w:spacing w:before="120"/>
        <w:ind w:left="570" w:hanging="285"/>
        <w:jc w:val="both"/>
        <w:rPr>
          <w:rFonts w:ascii="Arial" w:hAnsi="Arial" w:cs="Arial"/>
          <w:sz w:val="22"/>
          <w:szCs w:val="22"/>
        </w:rPr>
      </w:pPr>
      <w:r w:rsidRPr="00D50200">
        <w:rPr>
          <w:rFonts w:ascii="Arial" w:hAnsi="Arial" w:cs="Arial"/>
          <w:sz w:val="22"/>
          <w:szCs w:val="22"/>
        </w:rPr>
        <w:t>-</w:t>
      </w:r>
      <w:r w:rsidRPr="00D50200">
        <w:rPr>
          <w:rFonts w:ascii="Arial" w:hAnsi="Arial" w:cs="Arial"/>
          <w:sz w:val="22"/>
          <w:szCs w:val="22"/>
        </w:rPr>
        <w:tab/>
        <w:t>Gizarte Segurantzan autonomoen erregimenean altan dagoela eta azken hila</w:t>
      </w:r>
      <w:r w:rsidR="00D50200">
        <w:rPr>
          <w:rFonts w:ascii="Arial" w:hAnsi="Arial" w:cs="Arial"/>
          <w:sz w:val="22"/>
          <w:szCs w:val="22"/>
        </w:rPr>
        <w:t>betea</w:t>
      </w:r>
      <w:r w:rsidRPr="00D50200">
        <w:rPr>
          <w:rFonts w:ascii="Arial" w:hAnsi="Arial" w:cs="Arial"/>
          <w:sz w:val="22"/>
          <w:szCs w:val="22"/>
        </w:rPr>
        <w:t xml:space="preserve"> ordaindu duela egiaztatzen duen agiria aurkeztu beharko du.</w:t>
      </w:r>
    </w:p>
    <w:p w14:paraId="05C33B78" w14:textId="15965C01" w:rsidR="00AC5E8B" w:rsidRPr="00D50200" w:rsidRDefault="00D231F6" w:rsidP="00D50200">
      <w:pPr>
        <w:tabs>
          <w:tab w:val="left" w:pos="-720"/>
        </w:tabs>
        <w:suppressAutoHyphens/>
        <w:spacing w:before="120"/>
        <w:ind w:left="570" w:hanging="285"/>
        <w:jc w:val="both"/>
        <w:rPr>
          <w:rFonts w:ascii="Arial" w:hAnsi="Arial" w:cs="Arial"/>
          <w:sz w:val="22"/>
          <w:szCs w:val="22"/>
        </w:rPr>
      </w:pPr>
      <w:r w:rsidRPr="00D50200">
        <w:rPr>
          <w:rFonts w:ascii="Arial" w:hAnsi="Arial" w:cs="Arial"/>
          <w:sz w:val="22"/>
          <w:szCs w:val="22"/>
        </w:rPr>
        <w:t>-</w:t>
      </w:r>
      <w:r w:rsidR="00D50200">
        <w:rPr>
          <w:rFonts w:ascii="Arial" w:hAnsi="Arial" w:cs="Arial"/>
          <w:sz w:val="22"/>
          <w:szCs w:val="22"/>
        </w:rPr>
        <w:tab/>
      </w:r>
      <w:r w:rsidR="00AC5E8B" w:rsidRPr="00D50200">
        <w:rPr>
          <w:rFonts w:ascii="Arial" w:hAnsi="Arial" w:cs="Arial"/>
          <w:sz w:val="22"/>
          <w:szCs w:val="22"/>
        </w:rPr>
        <w:t>Haziendako betebeharretan egunean egotea.</w:t>
      </w:r>
    </w:p>
    <w:p w14:paraId="2DCD1322" w14:textId="77777777" w:rsidR="00AC5E8B" w:rsidRPr="00D50200" w:rsidRDefault="00D231F6" w:rsidP="00D50200">
      <w:pPr>
        <w:tabs>
          <w:tab w:val="left" w:pos="-720"/>
        </w:tabs>
        <w:suppressAutoHyphens/>
        <w:spacing w:before="120"/>
        <w:ind w:left="570" w:hanging="285"/>
        <w:jc w:val="both"/>
        <w:rPr>
          <w:rFonts w:ascii="Arial" w:hAnsi="Arial" w:cs="Arial"/>
          <w:sz w:val="22"/>
          <w:szCs w:val="22"/>
        </w:rPr>
      </w:pPr>
      <w:r w:rsidRPr="00D50200">
        <w:rPr>
          <w:rFonts w:ascii="Arial" w:hAnsi="Arial" w:cs="Arial"/>
          <w:sz w:val="22"/>
          <w:szCs w:val="22"/>
        </w:rPr>
        <w:t>-</w:t>
      </w:r>
      <w:r w:rsidRPr="00D50200">
        <w:rPr>
          <w:rFonts w:ascii="Arial" w:hAnsi="Arial" w:cs="Arial"/>
          <w:sz w:val="22"/>
          <w:szCs w:val="22"/>
        </w:rPr>
        <w:tab/>
        <w:t>Kontratatuta izan beharko du erantzukizun zibileko poliza, gutxienez 150.000,00 euroko mugarekin, eta horren ordainketaren agiria aurkeztu beharko du okupazioa egin aurretik.</w:t>
      </w:r>
    </w:p>
    <w:p w14:paraId="2F63BD18" w14:textId="4B424DFC" w:rsidR="00D231F6" w:rsidRPr="00D50200" w:rsidRDefault="00D231F6" w:rsidP="00D50200">
      <w:pPr>
        <w:tabs>
          <w:tab w:val="left" w:pos="-720"/>
        </w:tabs>
        <w:suppressAutoHyphens/>
        <w:spacing w:before="120"/>
        <w:ind w:left="570" w:hanging="285"/>
        <w:jc w:val="both"/>
        <w:rPr>
          <w:rFonts w:ascii="Arial" w:hAnsi="Arial" w:cs="Arial"/>
          <w:sz w:val="22"/>
          <w:szCs w:val="22"/>
        </w:rPr>
      </w:pPr>
      <w:r w:rsidRPr="00D50200">
        <w:rPr>
          <w:rFonts w:ascii="Arial" w:hAnsi="Arial" w:cs="Arial"/>
          <w:sz w:val="22"/>
          <w:szCs w:val="22"/>
        </w:rPr>
        <w:t>-</w:t>
      </w:r>
      <w:r w:rsidRPr="00D50200">
        <w:rPr>
          <w:rFonts w:ascii="Arial" w:hAnsi="Arial" w:cs="Arial"/>
          <w:sz w:val="22"/>
          <w:szCs w:val="22"/>
        </w:rPr>
        <w:tab/>
      </w:r>
      <w:r w:rsidR="00D50200">
        <w:rPr>
          <w:rFonts w:ascii="Arial" w:hAnsi="Arial" w:cs="Arial"/>
          <w:sz w:val="22"/>
          <w:szCs w:val="22"/>
        </w:rPr>
        <w:t>Ekonomia Jardueren Zergan</w:t>
      </w:r>
      <w:r w:rsidRPr="00D50200">
        <w:rPr>
          <w:rFonts w:ascii="Arial" w:hAnsi="Arial" w:cs="Arial"/>
          <w:sz w:val="22"/>
          <w:szCs w:val="22"/>
        </w:rPr>
        <w:t xml:space="preserve"> altan dagoela egiaztatzen duen agiria aurkeztu beharko du.</w:t>
      </w:r>
    </w:p>
    <w:p w14:paraId="205A0EF9" w14:textId="77777777" w:rsidR="00DB2941" w:rsidRPr="00D50200" w:rsidRDefault="00DB2941" w:rsidP="00D50200">
      <w:pPr>
        <w:tabs>
          <w:tab w:val="left" w:pos="-720"/>
        </w:tabs>
        <w:suppressAutoHyphens/>
        <w:spacing w:before="120"/>
        <w:ind w:left="570" w:hanging="285"/>
        <w:jc w:val="both"/>
        <w:rPr>
          <w:rFonts w:ascii="Arial" w:hAnsi="Arial" w:cs="Arial"/>
          <w:sz w:val="22"/>
          <w:szCs w:val="22"/>
        </w:rPr>
      </w:pPr>
      <w:r w:rsidRPr="00D50200">
        <w:rPr>
          <w:rFonts w:ascii="Arial" w:hAnsi="Arial" w:cs="Arial"/>
          <w:sz w:val="22"/>
          <w:szCs w:val="22"/>
        </w:rPr>
        <w:t>-</w:t>
      </w:r>
      <w:r w:rsidRPr="00D50200">
        <w:rPr>
          <w:rFonts w:ascii="Arial" w:hAnsi="Arial" w:cs="Arial"/>
          <w:sz w:val="22"/>
          <w:szCs w:val="22"/>
        </w:rPr>
        <w:tab/>
        <w:t>Dagozkion tasak ordaindu</w:t>
      </w:r>
      <w:r w:rsidR="001A4A13" w:rsidRPr="00D50200">
        <w:rPr>
          <w:rFonts w:ascii="Arial" w:hAnsi="Arial" w:cs="Arial"/>
          <w:sz w:val="22"/>
          <w:szCs w:val="22"/>
        </w:rPr>
        <w:t xml:space="preserve"> izanaren</w:t>
      </w:r>
      <w:r w:rsidRPr="00D50200">
        <w:rPr>
          <w:rFonts w:ascii="Arial" w:hAnsi="Arial" w:cs="Arial"/>
          <w:sz w:val="22"/>
          <w:szCs w:val="22"/>
        </w:rPr>
        <w:t xml:space="preserve"> eta 375 euroko fidantza jarri izanaren agiriak.</w:t>
      </w:r>
    </w:p>
    <w:p w14:paraId="39FD2459" w14:textId="05D07826" w:rsidR="00DB2941" w:rsidRPr="00D50200" w:rsidRDefault="00DB2941" w:rsidP="00D50200">
      <w:pPr>
        <w:tabs>
          <w:tab w:val="left" w:pos="-720"/>
        </w:tabs>
        <w:suppressAutoHyphens/>
        <w:spacing w:before="120"/>
        <w:jc w:val="both"/>
        <w:rPr>
          <w:rFonts w:ascii="Arial" w:hAnsi="Arial" w:cs="Arial"/>
          <w:sz w:val="22"/>
          <w:szCs w:val="22"/>
        </w:rPr>
      </w:pPr>
      <w:bookmarkStart w:id="4" w:name="_Hlk22304335"/>
      <w:r w:rsidRPr="00D50200">
        <w:rPr>
          <w:rFonts w:ascii="Arial" w:hAnsi="Arial" w:cs="Arial"/>
          <w:sz w:val="22"/>
          <w:szCs w:val="22"/>
        </w:rPr>
        <w:t>Halaber</w:t>
      </w:r>
      <w:r w:rsidR="001A4A13" w:rsidRPr="00D50200">
        <w:rPr>
          <w:rFonts w:ascii="Arial" w:hAnsi="Arial" w:cs="Arial"/>
          <w:sz w:val="22"/>
          <w:szCs w:val="22"/>
        </w:rPr>
        <w:t>,</w:t>
      </w:r>
      <w:r w:rsidRPr="00D50200">
        <w:rPr>
          <w:rFonts w:ascii="Arial" w:hAnsi="Arial" w:cs="Arial"/>
          <w:sz w:val="22"/>
          <w:szCs w:val="22"/>
        </w:rPr>
        <w:t xml:space="preserve"> feria martxan jarri aurretik</w:t>
      </w:r>
      <w:r w:rsidR="001A4A13" w:rsidRPr="00D50200">
        <w:rPr>
          <w:rFonts w:ascii="Arial" w:hAnsi="Arial" w:cs="Arial"/>
          <w:sz w:val="22"/>
          <w:szCs w:val="22"/>
        </w:rPr>
        <w:t>,</w:t>
      </w:r>
      <w:r w:rsidRPr="00D50200">
        <w:rPr>
          <w:rFonts w:ascii="Arial" w:hAnsi="Arial" w:cs="Arial"/>
          <w:sz w:val="22"/>
          <w:szCs w:val="22"/>
        </w:rPr>
        <w:t xml:space="preserve"> </w:t>
      </w:r>
      <w:r w:rsidR="008A1F4A" w:rsidRPr="00D50200">
        <w:rPr>
          <w:rFonts w:ascii="Arial" w:hAnsi="Arial" w:cs="Arial"/>
          <w:sz w:val="22"/>
          <w:szCs w:val="22"/>
        </w:rPr>
        <w:t>feriaren ikuskapen teknikoa</w:t>
      </w:r>
      <w:r w:rsidR="007D0E78">
        <w:rPr>
          <w:rFonts w:ascii="Arial" w:hAnsi="Arial" w:cs="Arial"/>
          <w:sz w:val="22"/>
          <w:szCs w:val="22"/>
        </w:rPr>
        <w:t xml:space="preserve"> aurkeztu beharko du</w:t>
      </w:r>
      <w:r w:rsidR="008A1F4A" w:rsidRPr="00D50200">
        <w:rPr>
          <w:rFonts w:ascii="Arial" w:hAnsi="Arial" w:cs="Arial"/>
          <w:sz w:val="22"/>
          <w:szCs w:val="22"/>
        </w:rPr>
        <w:t xml:space="preserve"> –dagokion teknikari gaituak eta kolegiatuak egindakoa eta sinatutakoa–, baita muntatu ostekoa ere</w:t>
      </w:r>
      <w:r w:rsidRPr="00D50200">
        <w:rPr>
          <w:rFonts w:ascii="Arial" w:hAnsi="Arial" w:cs="Arial"/>
          <w:sz w:val="22"/>
          <w:szCs w:val="22"/>
        </w:rPr>
        <w:t>.</w:t>
      </w:r>
    </w:p>
    <w:bookmarkEnd w:id="4"/>
    <w:p w14:paraId="3F684585" w14:textId="77777777" w:rsidR="005C1171" w:rsidRPr="00D50200" w:rsidRDefault="005C1171" w:rsidP="00D50200">
      <w:pPr>
        <w:pStyle w:val="Textoindependiente2"/>
        <w:spacing w:before="120" w:after="0" w:line="240" w:lineRule="auto"/>
        <w:jc w:val="both"/>
        <w:rPr>
          <w:rFonts w:ascii="Arial" w:hAnsi="Arial" w:cs="Arial"/>
          <w:sz w:val="22"/>
          <w:szCs w:val="22"/>
        </w:rPr>
      </w:pPr>
      <w:r w:rsidRPr="00D50200">
        <w:rPr>
          <w:rFonts w:ascii="Arial" w:hAnsi="Arial" w:cs="Arial"/>
          <w:sz w:val="22"/>
          <w:szCs w:val="22"/>
        </w:rPr>
        <w:t xml:space="preserve">2.- </w:t>
      </w:r>
      <w:r w:rsidR="001A4A13" w:rsidRPr="00D50200">
        <w:rPr>
          <w:rFonts w:ascii="Arial" w:hAnsi="Arial" w:cs="Arial"/>
          <w:sz w:val="22"/>
          <w:szCs w:val="22"/>
        </w:rPr>
        <w:t>J</w:t>
      </w:r>
      <w:r w:rsidR="00AC5E8B" w:rsidRPr="00D50200">
        <w:rPr>
          <w:rFonts w:ascii="Arial" w:hAnsi="Arial" w:cs="Arial"/>
          <w:sz w:val="22"/>
          <w:szCs w:val="22"/>
        </w:rPr>
        <w:t>arduerak eragin ditzakeen kalteen erantzulea izango da</w:t>
      </w:r>
      <w:r w:rsidR="00BB71CB" w:rsidRPr="00D50200">
        <w:rPr>
          <w:rFonts w:ascii="Arial" w:hAnsi="Arial" w:cs="Arial"/>
          <w:sz w:val="22"/>
          <w:szCs w:val="22"/>
        </w:rPr>
        <w:t>,</w:t>
      </w:r>
      <w:r w:rsidR="00AC5E8B" w:rsidRPr="00D50200">
        <w:rPr>
          <w:rFonts w:ascii="Arial" w:hAnsi="Arial" w:cs="Arial"/>
          <w:sz w:val="22"/>
          <w:szCs w:val="22"/>
        </w:rPr>
        <w:t xml:space="preserve"> eta udalak ere jarduera horren aurrean hirugarren</w:t>
      </w:r>
      <w:r w:rsidR="001A4A13" w:rsidRPr="00D50200">
        <w:rPr>
          <w:rFonts w:ascii="Arial" w:hAnsi="Arial" w:cs="Arial"/>
          <w:sz w:val="22"/>
          <w:szCs w:val="22"/>
        </w:rPr>
        <w:t xml:space="preserve"> bat</w:t>
      </w:r>
      <w:r w:rsidR="00AC5E8B" w:rsidRPr="00D50200">
        <w:rPr>
          <w:rFonts w:ascii="Arial" w:hAnsi="Arial" w:cs="Arial"/>
          <w:sz w:val="22"/>
          <w:szCs w:val="22"/>
        </w:rPr>
        <w:t>en izaera izango du</w:t>
      </w:r>
      <w:r w:rsidRPr="00D50200">
        <w:rPr>
          <w:rFonts w:ascii="Arial" w:hAnsi="Arial" w:cs="Arial"/>
          <w:sz w:val="22"/>
          <w:szCs w:val="22"/>
        </w:rPr>
        <w:t>.</w:t>
      </w:r>
    </w:p>
    <w:p w14:paraId="1E3FDB55" w14:textId="77777777" w:rsidR="00AC5E8B" w:rsidRPr="00D50200" w:rsidRDefault="005C1171" w:rsidP="00D50200">
      <w:pPr>
        <w:pStyle w:val="Textoindependiente2"/>
        <w:spacing w:before="120" w:after="0" w:line="240" w:lineRule="auto"/>
        <w:jc w:val="both"/>
        <w:rPr>
          <w:rFonts w:ascii="Arial" w:hAnsi="Arial" w:cs="Arial"/>
          <w:sz w:val="22"/>
          <w:szCs w:val="22"/>
        </w:rPr>
      </w:pPr>
      <w:r w:rsidRPr="00D50200">
        <w:rPr>
          <w:rFonts w:ascii="Arial" w:hAnsi="Arial" w:cs="Arial"/>
          <w:sz w:val="22"/>
          <w:szCs w:val="22"/>
        </w:rPr>
        <w:t>3.- H</w:t>
      </w:r>
      <w:r w:rsidR="00AC5E8B" w:rsidRPr="00D50200">
        <w:rPr>
          <w:rFonts w:ascii="Arial" w:hAnsi="Arial" w:cs="Arial"/>
          <w:sz w:val="22"/>
          <w:szCs w:val="22"/>
        </w:rPr>
        <w:t>onako baldintzak ere bete behar ditu:</w:t>
      </w:r>
    </w:p>
    <w:p w14:paraId="12CE0175" w14:textId="172B0A3D" w:rsidR="00D231F6" w:rsidRPr="00D50200" w:rsidRDefault="00D231F6" w:rsidP="00D50200">
      <w:pPr>
        <w:tabs>
          <w:tab w:val="left" w:pos="-720"/>
        </w:tabs>
        <w:suppressAutoHyphens/>
        <w:spacing w:before="120"/>
        <w:ind w:left="708" w:hanging="282"/>
        <w:jc w:val="both"/>
        <w:rPr>
          <w:rFonts w:ascii="Arial" w:hAnsi="Arial" w:cs="Arial"/>
          <w:sz w:val="22"/>
          <w:szCs w:val="22"/>
        </w:rPr>
      </w:pPr>
      <w:r w:rsidRPr="00D50200">
        <w:rPr>
          <w:rFonts w:ascii="Arial" w:hAnsi="Arial" w:cs="Arial"/>
          <w:sz w:val="22"/>
          <w:szCs w:val="22"/>
        </w:rPr>
        <w:t>-</w:t>
      </w:r>
      <w:r w:rsidRPr="00D50200">
        <w:rPr>
          <w:rFonts w:ascii="Arial" w:hAnsi="Arial" w:cs="Arial"/>
          <w:sz w:val="22"/>
          <w:szCs w:val="22"/>
        </w:rPr>
        <w:tab/>
        <w:t>Iberdrolarekin kontratatu beharko dute argindarra, eta debekatuta dago udal saretik hartzea. Erabili beharreko argindarra 50 Kw baino gutxiago</w:t>
      </w:r>
      <w:r w:rsidR="007D0E78">
        <w:rPr>
          <w:rFonts w:ascii="Arial" w:hAnsi="Arial" w:cs="Arial"/>
          <w:sz w:val="22"/>
          <w:szCs w:val="22"/>
        </w:rPr>
        <w:t>koa</w:t>
      </w:r>
      <w:r w:rsidRPr="00D50200">
        <w:rPr>
          <w:rFonts w:ascii="Arial" w:hAnsi="Arial" w:cs="Arial"/>
          <w:sz w:val="22"/>
          <w:szCs w:val="22"/>
        </w:rPr>
        <w:t xml:space="preserve"> denean, dagokion buletina egin beharko da instalatzaile ofizial baten bitartez, eta 50 Kw-koa edo gehiagokoa denean buletina eta proiektu elektrikoa beharko da, eta instalatzaile ofizialak egin beharko ditu lotura guztiak. Iberdrolarekin argindarra hornitzeko kontratua sinatu beharko da eta hornidura ferialari</w:t>
      </w:r>
      <w:r w:rsidR="008A1F4A" w:rsidRPr="00D50200">
        <w:rPr>
          <w:rFonts w:ascii="Arial" w:hAnsi="Arial" w:cs="Arial"/>
          <w:sz w:val="22"/>
          <w:szCs w:val="22"/>
        </w:rPr>
        <w:t>ar</w:t>
      </w:r>
      <w:r w:rsidRPr="00D50200">
        <w:rPr>
          <w:rFonts w:ascii="Arial" w:hAnsi="Arial" w:cs="Arial"/>
          <w:sz w:val="22"/>
          <w:szCs w:val="22"/>
        </w:rPr>
        <w:t>en kontura izango da.</w:t>
      </w:r>
    </w:p>
    <w:p w14:paraId="041A941D" w14:textId="77777777" w:rsidR="00D231F6" w:rsidRPr="00D50200" w:rsidRDefault="00D231F6" w:rsidP="00D50200">
      <w:pPr>
        <w:tabs>
          <w:tab w:val="left" w:pos="-720"/>
        </w:tabs>
        <w:suppressAutoHyphens/>
        <w:spacing w:before="120"/>
        <w:ind w:left="708" w:hanging="282"/>
        <w:jc w:val="both"/>
        <w:rPr>
          <w:rFonts w:ascii="Arial" w:hAnsi="Arial" w:cs="Arial"/>
          <w:sz w:val="22"/>
          <w:szCs w:val="22"/>
        </w:rPr>
      </w:pPr>
      <w:r w:rsidRPr="00D50200">
        <w:rPr>
          <w:rFonts w:ascii="Arial" w:hAnsi="Arial" w:cs="Arial"/>
          <w:sz w:val="22"/>
          <w:szCs w:val="22"/>
        </w:rPr>
        <w:t>-</w:t>
      </w:r>
      <w:r w:rsidRPr="00D50200">
        <w:rPr>
          <w:rFonts w:ascii="Arial" w:hAnsi="Arial" w:cs="Arial"/>
          <w:sz w:val="22"/>
          <w:szCs w:val="22"/>
        </w:rPr>
        <w:tab/>
        <w:t>Jostalekuak jartzeko ezingo da lurra zulatu.</w:t>
      </w:r>
    </w:p>
    <w:p w14:paraId="0AB0CF44" w14:textId="77777777" w:rsidR="00825268" w:rsidRPr="00D50200" w:rsidRDefault="00D231F6" w:rsidP="00D50200">
      <w:pPr>
        <w:spacing w:before="120"/>
        <w:ind w:left="708" w:hanging="282"/>
        <w:jc w:val="both"/>
        <w:rPr>
          <w:rFonts w:ascii="Arial" w:hAnsi="Arial" w:cs="Arial"/>
          <w:sz w:val="22"/>
          <w:szCs w:val="22"/>
        </w:rPr>
      </w:pPr>
      <w:r w:rsidRPr="00D50200">
        <w:rPr>
          <w:rFonts w:ascii="Arial" w:hAnsi="Arial" w:cs="Arial"/>
          <w:sz w:val="22"/>
          <w:szCs w:val="22"/>
        </w:rPr>
        <w:t>-</w:t>
      </w:r>
      <w:r w:rsidRPr="00D50200">
        <w:rPr>
          <w:rFonts w:ascii="Arial" w:hAnsi="Arial" w:cs="Arial"/>
          <w:sz w:val="22"/>
          <w:szCs w:val="22"/>
        </w:rPr>
        <w:tab/>
      </w:r>
      <w:r w:rsidR="00825268" w:rsidRPr="00D50200">
        <w:rPr>
          <w:rFonts w:ascii="Arial" w:hAnsi="Arial" w:cs="Arial"/>
          <w:sz w:val="22"/>
          <w:szCs w:val="22"/>
        </w:rPr>
        <w:t>Erreklamazio</w:t>
      </w:r>
      <w:r w:rsidR="001A4A13" w:rsidRPr="00D50200">
        <w:rPr>
          <w:rFonts w:ascii="Arial" w:hAnsi="Arial" w:cs="Arial"/>
          <w:sz w:val="22"/>
          <w:szCs w:val="22"/>
        </w:rPr>
        <w:t>-</w:t>
      </w:r>
      <w:r w:rsidR="00825268" w:rsidRPr="00D50200">
        <w:rPr>
          <w:rFonts w:ascii="Arial" w:hAnsi="Arial" w:cs="Arial"/>
          <w:sz w:val="22"/>
          <w:szCs w:val="22"/>
        </w:rPr>
        <w:t>orriak izan beharko dituzte eta horren berri</w:t>
      </w:r>
      <w:r w:rsidR="001A4A13" w:rsidRPr="00D50200">
        <w:rPr>
          <w:rFonts w:ascii="Arial" w:hAnsi="Arial" w:cs="Arial"/>
          <w:sz w:val="22"/>
          <w:szCs w:val="22"/>
        </w:rPr>
        <w:t xml:space="preserve"> ikusgai</w:t>
      </w:r>
      <w:r w:rsidR="00825268" w:rsidRPr="00D50200">
        <w:rPr>
          <w:rFonts w:ascii="Arial" w:hAnsi="Arial" w:cs="Arial"/>
          <w:sz w:val="22"/>
          <w:szCs w:val="22"/>
        </w:rPr>
        <w:t xml:space="preserve"> jarri.</w:t>
      </w:r>
    </w:p>
    <w:p w14:paraId="3C0C160E" w14:textId="77777777" w:rsidR="00CA29AA" w:rsidRPr="00D50200" w:rsidRDefault="00D231F6" w:rsidP="00D50200">
      <w:pPr>
        <w:tabs>
          <w:tab w:val="left" w:pos="-720"/>
        </w:tabs>
        <w:suppressAutoHyphens/>
        <w:spacing w:before="120"/>
        <w:ind w:left="708" w:hanging="282"/>
        <w:jc w:val="both"/>
        <w:rPr>
          <w:rFonts w:ascii="Arial" w:hAnsi="Arial" w:cs="Arial"/>
          <w:sz w:val="22"/>
          <w:szCs w:val="22"/>
        </w:rPr>
      </w:pPr>
      <w:r w:rsidRPr="00D50200">
        <w:rPr>
          <w:rFonts w:ascii="Arial" w:hAnsi="Arial" w:cs="Arial"/>
          <w:sz w:val="22"/>
          <w:szCs w:val="22"/>
        </w:rPr>
        <w:t>-</w:t>
      </w:r>
      <w:r w:rsidRPr="00D50200">
        <w:rPr>
          <w:rFonts w:ascii="Arial" w:hAnsi="Arial" w:cs="Arial"/>
          <w:sz w:val="22"/>
          <w:szCs w:val="22"/>
        </w:rPr>
        <w:tab/>
      </w:r>
      <w:r w:rsidR="00CA29AA" w:rsidRPr="00D50200">
        <w:rPr>
          <w:rFonts w:ascii="Arial" w:hAnsi="Arial" w:cs="Arial"/>
          <w:sz w:val="22"/>
          <w:szCs w:val="22"/>
        </w:rPr>
        <w:t xml:space="preserve">Musika: </w:t>
      </w:r>
      <w:r w:rsidR="001A4A13" w:rsidRPr="00D50200">
        <w:rPr>
          <w:rFonts w:ascii="Arial" w:hAnsi="Arial" w:cs="Arial"/>
          <w:sz w:val="22"/>
          <w:szCs w:val="22"/>
        </w:rPr>
        <w:t>M</w:t>
      </w:r>
      <w:r w:rsidR="00CA29AA" w:rsidRPr="00D50200">
        <w:rPr>
          <w:rFonts w:ascii="Arial" w:hAnsi="Arial" w:cs="Arial"/>
          <w:sz w:val="22"/>
          <w:szCs w:val="22"/>
        </w:rPr>
        <w:t>usika euskalduna jarri beharko dute denbora gehi</w:t>
      </w:r>
      <w:r w:rsidR="001A4A13" w:rsidRPr="00D50200">
        <w:rPr>
          <w:rFonts w:ascii="Arial" w:hAnsi="Arial" w:cs="Arial"/>
          <w:sz w:val="22"/>
          <w:szCs w:val="22"/>
        </w:rPr>
        <w:t>e</w:t>
      </w:r>
      <w:r w:rsidR="00CA29AA" w:rsidRPr="00D50200">
        <w:rPr>
          <w:rFonts w:ascii="Arial" w:hAnsi="Arial" w:cs="Arial"/>
          <w:sz w:val="22"/>
          <w:szCs w:val="22"/>
        </w:rPr>
        <w:t>nean. Edonola</w:t>
      </w:r>
      <w:r w:rsidR="00603466" w:rsidRPr="00D50200">
        <w:rPr>
          <w:rFonts w:ascii="Arial" w:hAnsi="Arial" w:cs="Arial"/>
          <w:sz w:val="22"/>
          <w:szCs w:val="22"/>
        </w:rPr>
        <w:t xml:space="preserve"> ere</w:t>
      </w:r>
      <w:r w:rsidR="001A4A13" w:rsidRPr="00D50200">
        <w:rPr>
          <w:rFonts w:ascii="Arial" w:hAnsi="Arial" w:cs="Arial"/>
          <w:sz w:val="22"/>
          <w:szCs w:val="22"/>
        </w:rPr>
        <w:t xml:space="preserve">, </w:t>
      </w:r>
      <w:r w:rsidR="00CA29AA" w:rsidRPr="00D50200">
        <w:rPr>
          <w:rFonts w:ascii="Arial" w:hAnsi="Arial" w:cs="Arial"/>
          <w:sz w:val="22"/>
          <w:szCs w:val="22"/>
        </w:rPr>
        <w:t xml:space="preserve">ezingo da zarata </w:t>
      </w:r>
      <w:r w:rsidR="00603466" w:rsidRPr="00D50200">
        <w:rPr>
          <w:rFonts w:ascii="Arial" w:hAnsi="Arial" w:cs="Arial"/>
          <w:sz w:val="22"/>
          <w:szCs w:val="22"/>
        </w:rPr>
        <w:t>iskanbilatsurik edo</w:t>
      </w:r>
      <w:r w:rsidR="00CA29AA" w:rsidRPr="00D50200">
        <w:rPr>
          <w:rFonts w:ascii="Arial" w:hAnsi="Arial" w:cs="Arial"/>
          <w:sz w:val="22"/>
          <w:szCs w:val="22"/>
        </w:rPr>
        <w:t xml:space="preserve"> bolumen handiko</w:t>
      </w:r>
      <w:r w:rsidR="00603466" w:rsidRPr="00D50200">
        <w:rPr>
          <w:rFonts w:ascii="Arial" w:hAnsi="Arial" w:cs="Arial"/>
          <w:sz w:val="22"/>
          <w:szCs w:val="22"/>
        </w:rPr>
        <w:t>ri</w:t>
      </w:r>
      <w:r w:rsidR="00CA29AA" w:rsidRPr="00D50200">
        <w:rPr>
          <w:rFonts w:ascii="Arial" w:hAnsi="Arial" w:cs="Arial"/>
          <w:sz w:val="22"/>
          <w:szCs w:val="22"/>
        </w:rPr>
        <w:t>k erabili txanda</w:t>
      </w:r>
      <w:r w:rsidR="00BC1BDB" w:rsidRPr="00D50200">
        <w:rPr>
          <w:rFonts w:ascii="Arial" w:hAnsi="Arial" w:cs="Arial"/>
          <w:sz w:val="22"/>
          <w:szCs w:val="22"/>
        </w:rPr>
        <w:t xml:space="preserve"> </w:t>
      </w:r>
      <w:r w:rsidR="00CA29AA" w:rsidRPr="00D50200">
        <w:rPr>
          <w:rFonts w:ascii="Arial" w:hAnsi="Arial" w:cs="Arial"/>
          <w:sz w:val="22"/>
          <w:szCs w:val="22"/>
        </w:rPr>
        <w:t>edo denbora bakoitza bukatzen dela adierazteko</w:t>
      </w:r>
      <w:r w:rsidR="00603466" w:rsidRPr="00D50200">
        <w:rPr>
          <w:rFonts w:ascii="Arial" w:hAnsi="Arial" w:cs="Arial"/>
          <w:sz w:val="22"/>
          <w:szCs w:val="22"/>
        </w:rPr>
        <w:t>. Eta</w:t>
      </w:r>
      <w:r w:rsidR="00BC1BDB" w:rsidRPr="00D50200">
        <w:rPr>
          <w:rFonts w:ascii="Arial" w:hAnsi="Arial" w:cs="Arial"/>
          <w:sz w:val="22"/>
          <w:szCs w:val="22"/>
        </w:rPr>
        <w:t xml:space="preserve"> </w:t>
      </w:r>
      <w:r w:rsidR="00F7332E" w:rsidRPr="00D50200">
        <w:rPr>
          <w:rFonts w:ascii="Arial" w:hAnsi="Arial" w:cs="Arial"/>
          <w:spacing w:val="-3"/>
          <w:sz w:val="22"/>
          <w:szCs w:val="22"/>
        </w:rPr>
        <w:t>musika eta soinuak ezingo dira jarri edo erabili 20:30etik 12:00ak bitartean</w:t>
      </w:r>
      <w:r w:rsidR="00603466" w:rsidRPr="00D50200">
        <w:rPr>
          <w:rFonts w:ascii="Arial" w:hAnsi="Arial" w:cs="Arial"/>
          <w:spacing w:val="-3"/>
          <w:sz w:val="22"/>
          <w:szCs w:val="22"/>
        </w:rPr>
        <w:t>,</w:t>
      </w:r>
      <w:r w:rsidR="00F7332E" w:rsidRPr="00D50200">
        <w:rPr>
          <w:rFonts w:ascii="Arial" w:hAnsi="Arial" w:cs="Arial"/>
          <w:spacing w:val="-3"/>
          <w:sz w:val="22"/>
          <w:szCs w:val="22"/>
        </w:rPr>
        <w:t xml:space="preserve"> e</w:t>
      </w:r>
      <w:r w:rsidR="00603466" w:rsidRPr="00D50200">
        <w:rPr>
          <w:rFonts w:ascii="Arial" w:hAnsi="Arial" w:cs="Arial"/>
          <w:spacing w:val="-3"/>
          <w:sz w:val="22"/>
          <w:szCs w:val="22"/>
        </w:rPr>
        <w:t>z</w:t>
      </w:r>
      <w:r w:rsidR="00F7332E" w:rsidRPr="00D50200">
        <w:rPr>
          <w:rFonts w:ascii="Arial" w:hAnsi="Arial" w:cs="Arial"/>
          <w:spacing w:val="-3"/>
          <w:sz w:val="22"/>
          <w:szCs w:val="22"/>
        </w:rPr>
        <w:t>ta</w:t>
      </w:r>
      <w:r w:rsidR="00BC1BDB" w:rsidRPr="00D50200">
        <w:rPr>
          <w:rFonts w:ascii="Arial" w:hAnsi="Arial" w:cs="Arial"/>
          <w:spacing w:val="-3"/>
          <w:sz w:val="22"/>
          <w:szCs w:val="22"/>
        </w:rPr>
        <w:t xml:space="preserve"> </w:t>
      </w:r>
      <w:r w:rsidR="00F7332E" w:rsidRPr="00D50200">
        <w:rPr>
          <w:rFonts w:ascii="Arial" w:hAnsi="Arial" w:cs="Arial"/>
          <w:spacing w:val="-3"/>
          <w:sz w:val="22"/>
          <w:szCs w:val="22"/>
        </w:rPr>
        <w:t>14:30etik 17:00ak bitartean</w:t>
      </w:r>
      <w:r w:rsidR="00603466" w:rsidRPr="00D50200">
        <w:rPr>
          <w:rFonts w:ascii="Arial" w:hAnsi="Arial" w:cs="Arial"/>
          <w:spacing w:val="-3"/>
          <w:sz w:val="22"/>
          <w:szCs w:val="22"/>
        </w:rPr>
        <w:t xml:space="preserve"> ere</w:t>
      </w:r>
      <w:r w:rsidR="00F7332E" w:rsidRPr="00D50200">
        <w:rPr>
          <w:rFonts w:ascii="Arial" w:hAnsi="Arial" w:cs="Arial"/>
          <w:spacing w:val="-3"/>
          <w:sz w:val="22"/>
          <w:szCs w:val="22"/>
        </w:rPr>
        <w:t>.</w:t>
      </w:r>
    </w:p>
    <w:p w14:paraId="36B6F353" w14:textId="3B3DF2F3" w:rsidR="00D231F6" w:rsidRPr="00D50200" w:rsidRDefault="00CA29AA" w:rsidP="00D50200">
      <w:pPr>
        <w:tabs>
          <w:tab w:val="left" w:pos="-720"/>
        </w:tabs>
        <w:suppressAutoHyphens/>
        <w:spacing w:before="120"/>
        <w:ind w:left="708" w:hanging="282"/>
        <w:jc w:val="both"/>
        <w:rPr>
          <w:rFonts w:ascii="Arial" w:hAnsi="Arial" w:cs="Arial"/>
          <w:sz w:val="22"/>
          <w:szCs w:val="22"/>
        </w:rPr>
      </w:pPr>
      <w:r w:rsidRPr="00D50200">
        <w:rPr>
          <w:rFonts w:ascii="Arial" w:hAnsi="Arial" w:cs="Arial"/>
          <w:sz w:val="22"/>
          <w:szCs w:val="22"/>
        </w:rPr>
        <w:t>-</w:t>
      </w:r>
      <w:r w:rsidRPr="00D50200">
        <w:rPr>
          <w:rFonts w:ascii="Arial" w:hAnsi="Arial" w:cs="Arial"/>
          <w:sz w:val="22"/>
          <w:szCs w:val="22"/>
        </w:rPr>
        <w:tab/>
      </w:r>
      <w:r w:rsidR="00E82CFF" w:rsidRPr="00D50200">
        <w:rPr>
          <w:rFonts w:ascii="Arial" w:hAnsi="Arial" w:cs="Arial"/>
          <w:sz w:val="22"/>
          <w:szCs w:val="22"/>
        </w:rPr>
        <w:t>Feria martxan izateko o</w:t>
      </w:r>
      <w:r w:rsidRPr="00D50200">
        <w:rPr>
          <w:rFonts w:ascii="Arial" w:hAnsi="Arial" w:cs="Arial"/>
          <w:sz w:val="22"/>
          <w:szCs w:val="22"/>
        </w:rPr>
        <w:t>rdutegiari dagokionean</w:t>
      </w:r>
      <w:r w:rsidR="00603466" w:rsidRPr="00D50200">
        <w:rPr>
          <w:rFonts w:ascii="Arial" w:hAnsi="Arial" w:cs="Arial"/>
          <w:sz w:val="22"/>
          <w:szCs w:val="22"/>
        </w:rPr>
        <w:t>,</w:t>
      </w:r>
      <w:r w:rsidRPr="00D50200">
        <w:rPr>
          <w:rFonts w:ascii="Arial" w:hAnsi="Arial" w:cs="Arial"/>
          <w:sz w:val="22"/>
          <w:szCs w:val="22"/>
        </w:rPr>
        <w:t xml:space="preserve"> </w:t>
      </w:r>
      <w:r w:rsidR="007D0E78">
        <w:rPr>
          <w:rFonts w:ascii="Arial" w:hAnsi="Arial" w:cs="Arial"/>
          <w:sz w:val="22"/>
          <w:szCs w:val="22"/>
        </w:rPr>
        <w:t xml:space="preserve">zabalik izango dute </w:t>
      </w:r>
      <w:r w:rsidRPr="00D50200">
        <w:rPr>
          <w:rFonts w:ascii="Arial" w:hAnsi="Arial" w:cs="Arial"/>
          <w:sz w:val="22"/>
          <w:szCs w:val="22"/>
        </w:rPr>
        <w:t>goizeko 11:00etatik 14:30</w:t>
      </w:r>
      <w:r w:rsidR="00603466" w:rsidRPr="00D50200">
        <w:rPr>
          <w:rFonts w:ascii="Arial" w:hAnsi="Arial" w:cs="Arial"/>
          <w:sz w:val="22"/>
          <w:szCs w:val="22"/>
        </w:rPr>
        <w:t>era</w:t>
      </w:r>
      <w:r w:rsidRPr="00D50200">
        <w:rPr>
          <w:rFonts w:ascii="Arial" w:hAnsi="Arial" w:cs="Arial"/>
          <w:sz w:val="22"/>
          <w:szCs w:val="22"/>
        </w:rPr>
        <w:t xml:space="preserve"> bitartean eta</w:t>
      </w:r>
      <w:r w:rsidR="00603466" w:rsidRPr="00D50200">
        <w:rPr>
          <w:rFonts w:ascii="Arial" w:hAnsi="Arial" w:cs="Arial"/>
          <w:sz w:val="22"/>
          <w:szCs w:val="22"/>
        </w:rPr>
        <w:t xml:space="preserve"> arratsaldeko</w:t>
      </w:r>
      <w:r w:rsidRPr="00D50200">
        <w:rPr>
          <w:rFonts w:ascii="Arial" w:hAnsi="Arial" w:cs="Arial"/>
          <w:sz w:val="22"/>
          <w:szCs w:val="22"/>
        </w:rPr>
        <w:t xml:space="preserve"> 16:</w:t>
      </w:r>
      <w:r w:rsidRPr="007D0E78">
        <w:rPr>
          <w:rFonts w:ascii="Arial" w:hAnsi="Arial" w:cs="Arial"/>
          <w:sz w:val="22"/>
          <w:szCs w:val="22"/>
        </w:rPr>
        <w:t xml:space="preserve">00etatik </w:t>
      </w:r>
      <w:r w:rsidR="00D231F6" w:rsidRPr="007D0E78">
        <w:rPr>
          <w:rFonts w:ascii="Arial" w:hAnsi="Arial" w:cs="Arial"/>
          <w:sz w:val="22"/>
          <w:szCs w:val="22"/>
        </w:rPr>
        <w:t>2</w:t>
      </w:r>
      <w:r w:rsidRPr="007D0E78">
        <w:rPr>
          <w:rFonts w:ascii="Arial" w:hAnsi="Arial" w:cs="Arial"/>
          <w:sz w:val="22"/>
          <w:szCs w:val="22"/>
        </w:rPr>
        <w:t>0:00</w:t>
      </w:r>
      <w:r w:rsidR="00D231F6" w:rsidRPr="007D0E78">
        <w:rPr>
          <w:rFonts w:ascii="Arial" w:hAnsi="Arial" w:cs="Arial"/>
          <w:sz w:val="22"/>
          <w:szCs w:val="22"/>
        </w:rPr>
        <w:t>eta</w:t>
      </w:r>
      <w:r w:rsidRPr="007D0E78">
        <w:rPr>
          <w:rFonts w:ascii="Arial" w:hAnsi="Arial" w:cs="Arial"/>
          <w:sz w:val="22"/>
          <w:szCs w:val="22"/>
        </w:rPr>
        <w:t>ra</w:t>
      </w:r>
      <w:r w:rsidR="00603466" w:rsidRPr="007D0E78">
        <w:rPr>
          <w:rFonts w:ascii="Arial" w:hAnsi="Arial" w:cs="Arial"/>
          <w:sz w:val="22"/>
          <w:szCs w:val="22"/>
        </w:rPr>
        <w:t xml:space="preserve"> bitartean</w:t>
      </w:r>
      <w:r w:rsidRPr="00D50200">
        <w:rPr>
          <w:rFonts w:ascii="Arial" w:hAnsi="Arial" w:cs="Arial"/>
          <w:sz w:val="22"/>
          <w:szCs w:val="22"/>
        </w:rPr>
        <w:t xml:space="preserve">. Ostiral, larunbat eta jai-bezperetan beranduen ere 22:00etan </w:t>
      </w:r>
      <w:r w:rsidR="00F7332E" w:rsidRPr="00D50200">
        <w:rPr>
          <w:rFonts w:ascii="Arial" w:hAnsi="Arial" w:cs="Arial"/>
          <w:sz w:val="22"/>
          <w:szCs w:val="22"/>
        </w:rPr>
        <w:t>itxi</w:t>
      </w:r>
      <w:r w:rsidRPr="00D50200">
        <w:rPr>
          <w:rFonts w:ascii="Arial" w:hAnsi="Arial" w:cs="Arial"/>
          <w:sz w:val="22"/>
          <w:szCs w:val="22"/>
        </w:rPr>
        <w:t xml:space="preserve"> ahalko da</w:t>
      </w:r>
      <w:r w:rsidR="00D231F6" w:rsidRPr="00D50200">
        <w:rPr>
          <w:rFonts w:ascii="Arial" w:hAnsi="Arial" w:cs="Arial"/>
          <w:sz w:val="22"/>
          <w:szCs w:val="22"/>
        </w:rPr>
        <w:t>.</w:t>
      </w:r>
    </w:p>
    <w:p w14:paraId="23A181A2" w14:textId="77777777" w:rsidR="00D231F6" w:rsidRPr="00D50200" w:rsidRDefault="00D231F6" w:rsidP="00D50200">
      <w:pPr>
        <w:tabs>
          <w:tab w:val="left" w:pos="-720"/>
        </w:tabs>
        <w:suppressAutoHyphens/>
        <w:spacing w:before="120"/>
        <w:ind w:left="708" w:hanging="282"/>
        <w:jc w:val="both"/>
        <w:rPr>
          <w:rFonts w:ascii="Arial" w:hAnsi="Arial" w:cs="Arial"/>
          <w:sz w:val="22"/>
          <w:szCs w:val="22"/>
        </w:rPr>
      </w:pPr>
      <w:r w:rsidRPr="00D50200">
        <w:rPr>
          <w:rFonts w:ascii="Arial" w:hAnsi="Arial" w:cs="Arial"/>
          <w:sz w:val="22"/>
          <w:szCs w:val="22"/>
        </w:rPr>
        <w:t>-</w:t>
      </w:r>
      <w:r w:rsidRPr="00D50200">
        <w:rPr>
          <w:rFonts w:ascii="Arial" w:hAnsi="Arial" w:cs="Arial"/>
          <w:sz w:val="22"/>
          <w:szCs w:val="22"/>
        </w:rPr>
        <w:tab/>
        <w:t xml:space="preserve">Feriaren ikuskapen teknikoa </w:t>
      </w:r>
      <w:r w:rsidR="00E82CFF" w:rsidRPr="00D50200">
        <w:rPr>
          <w:rFonts w:ascii="Arial" w:hAnsi="Arial" w:cs="Arial"/>
          <w:sz w:val="22"/>
          <w:szCs w:val="22"/>
        </w:rPr>
        <w:t>eginda izan</w:t>
      </w:r>
      <w:r w:rsidRPr="00D50200">
        <w:rPr>
          <w:rFonts w:ascii="Arial" w:hAnsi="Arial" w:cs="Arial"/>
          <w:sz w:val="22"/>
          <w:szCs w:val="22"/>
        </w:rPr>
        <w:t xml:space="preserve"> beharko du</w:t>
      </w:r>
      <w:r w:rsidR="00B42B49" w:rsidRPr="00D50200">
        <w:rPr>
          <w:rFonts w:ascii="Arial" w:hAnsi="Arial" w:cs="Arial"/>
          <w:sz w:val="22"/>
          <w:szCs w:val="22"/>
        </w:rPr>
        <w:t xml:space="preserve"> –</w:t>
      </w:r>
      <w:r w:rsidR="00603466" w:rsidRPr="00D50200">
        <w:rPr>
          <w:rFonts w:ascii="Arial" w:hAnsi="Arial" w:cs="Arial"/>
          <w:sz w:val="22"/>
          <w:szCs w:val="22"/>
        </w:rPr>
        <w:t xml:space="preserve">kasu guztietan </w:t>
      </w:r>
      <w:r w:rsidRPr="00D50200">
        <w:rPr>
          <w:rFonts w:ascii="Arial" w:hAnsi="Arial" w:cs="Arial"/>
          <w:sz w:val="22"/>
          <w:szCs w:val="22"/>
        </w:rPr>
        <w:t>dagokion teknikari gaituak eta kolegiatuak egindakoa eta sinatutakoa</w:t>
      </w:r>
      <w:r w:rsidR="00B42B49" w:rsidRPr="00D50200">
        <w:rPr>
          <w:rFonts w:ascii="Arial" w:hAnsi="Arial" w:cs="Arial"/>
          <w:sz w:val="22"/>
          <w:szCs w:val="22"/>
        </w:rPr>
        <w:t>–</w:t>
      </w:r>
      <w:r w:rsidR="00603466" w:rsidRPr="00D50200">
        <w:rPr>
          <w:rFonts w:ascii="Arial" w:hAnsi="Arial" w:cs="Arial"/>
          <w:sz w:val="22"/>
          <w:szCs w:val="22"/>
        </w:rPr>
        <w:t>,</w:t>
      </w:r>
      <w:r w:rsidRPr="00D50200">
        <w:rPr>
          <w:rFonts w:ascii="Arial" w:hAnsi="Arial" w:cs="Arial"/>
          <w:sz w:val="22"/>
          <w:szCs w:val="22"/>
        </w:rPr>
        <w:t xml:space="preserve"> eta</w:t>
      </w:r>
      <w:r w:rsidR="00BC1BDB" w:rsidRPr="00D50200">
        <w:rPr>
          <w:rFonts w:ascii="Arial" w:hAnsi="Arial" w:cs="Arial"/>
          <w:sz w:val="22"/>
          <w:szCs w:val="22"/>
        </w:rPr>
        <w:t xml:space="preserve"> </w:t>
      </w:r>
      <w:r w:rsidRPr="00D50200">
        <w:rPr>
          <w:rFonts w:ascii="Arial" w:hAnsi="Arial" w:cs="Arial"/>
          <w:sz w:val="22"/>
          <w:szCs w:val="22"/>
        </w:rPr>
        <w:t>baita muntatu</w:t>
      </w:r>
      <w:r w:rsidR="00DB2941" w:rsidRPr="00D50200">
        <w:rPr>
          <w:rFonts w:ascii="Arial" w:hAnsi="Arial" w:cs="Arial"/>
          <w:sz w:val="22"/>
          <w:szCs w:val="22"/>
        </w:rPr>
        <w:t xml:space="preserve"> ostekoa</w:t>
      </w:r>
      <w:r w:rsidR="00603466" w:rsidRPr="00D50200">
        <w:rPr>
          <w:rFonts w:ascii="Arial" w:hAnsi="Arial" w:cs="Arial"/>
          <w:sz w:val="22"/>
          <w:szCs w:val="22"/>
        </w:rPr>
        <w:t xml:space="preserve"> ere</w:t>
      </w:r>
      <w:r w:rsidRPr="00D50200">
        <w:rPr>
          <w:rFonts w:ascii="Arial" w:hAnsi="Arial" w:cs="Arial"/>
          <w:sz w:val="22"/>
          <w:szCs w:val="22"/>
        </w:rPr>
        <w:t>.</w:t>
      </w:r>
    </w:p>
    <w:p w14:paraId="05F6EC76" w14:textId="32AD3136" w:rsidR="00D231F6" w:rsidRPr="00D50200" w:rsidRDefault="00D231F6" w:rsidP="00D50200">
      <w:pPr>
        <w:tabs>
          <w:tab w:val="left" w:pos="-720"/>
        </w:tabs>
        <w:suppressAutoHyphens/>
        <w:spacing w:before="120"/>
        <w:ind w:left="708" w:hanging="282"/>
        <w:jc w:val="both"/>
        <w:rPr>
          <w:rFonts w:ascii="Arial" w:hAnsi="Arial" w:cs="Arial"/>
          <w:sz w:val="22"/>
          <w:szCs w:val="22"/>
        </w:rPr>
      </w:pPr>
      <w:r w:rsidRPr="00D50200">
        <w:rPr>
          <w:rFonts w:ascii="Arial" w:hAnsi="Arial" w:cs="Arial"/>
          <w:sz w:val="22"/>
          <w:szCs w:val="22"/>
        </w:rPr>
        <w:t>-</w:t>
      </w:r>
      <w:r w:rsidRPr="00D50200">
        <w:rPr>
          <w:rFonts w:ascii="Arial" w:hAnsi="Arial" w:cs="Arial"/>
          <w:sz w:val="22"/>
          <w:szCs w:val="22"/>
        </w:rPr>
        <w:tab/>
        <w:t>Ferialari bakoitzak</w:t>
      </w:r>
      <w:r w:rsidR="007D0E78">
        <w:rPr>
          <w:rFonts w:ascii="Arial" w:hAnsi="Arial" w:cs="Arial"/>
          <w:sz w:val="22"/>
          <w:szCs w:val="22"/>
        </w:rPr>
        <w:t>,</w:t>
      </w:r>
      <w:r w:rsidRPr="00D50200">
        <w:rPr>
          <w:rFonts w:ascii="Arial" w:hAnsi="Arial" w:cs="Arial"/>
          <w:sz w:val="22"/>
          <w:szCs w:val="22"/>
        </w:rPr>
        <w:t xml:space="preserve"> aurretik</w:t>
      </w:r>
      <w:r w:rsidR="007D0E78">
        <w:rPr>
          <w:rFonts w:ascii="Arial" w:hAnsi="Arial" w:cs="Arial"/>
          <w:sz w:val="22"/>
          <w:szCs w:val="22"/>
        </w:rPr>
        <w:t>,</w:t>
      </w:r>
      <w:r w:rsidRPr="00D50200">
        <w:rPr>
          <w:rFonts w:ascii="Arial" w:hAnsi="Arial" w:cs="Arial"/>
          <w:sz w:val="22"/>
          <w:szCs w:val="22"/>
        </w:rPr>
        <w:t xml:space="preserve"> okupazioari dagozkion tasak ordaindu eta 375 euroko fidantza jarri</w:t>
      </w:r>
      <w:r w:rsidR="007D0E78">
        <w:rPr>
          <w:rFonts w:ascii="Arial" w:hAnsi="Arial" w:cs="Arial"/>
          <w:sz w:val="22"/>
          <w:szCs w:val="22"/>
        </w:rPr>
        <w:t xml:space="preserve"> behar</w:t>
      </w:r>
      <w:r w:rsidRPr="00D50200">
        <w:rPr>
          <w:rFonts w:ascii="Arial" w:hAnsi="Arial" w:cs="Arial"/>
          <w:sz w:val="22"/>
          <w:szCs w:val="22"/>
        </w:rPr>
        <w:t>ko dute.</w:t>
      </w:r>
    </w:p>
    <w:p w14:paraId="6CDA1EB7" w14:textId="49AC36BE" w:rsidR="00D96569" w:rsidRPr="00D50200" w:rsidRDefault="00D3513B" w:rsidP="00D50200">
      <w:pPr>
        <w:tabs>
          <w:tab w:val="left" w:pos="-720"/>
        </w:tabs>
        <w:suppressAutoHyphens/>
        <w:spacing w:before="120"/>
        <w:ind w:left="708" w:hanging="282"/>
        <w:jc w:val="both"/>
        <w:rPr>
          <w:rFonts w:ascii="Arial" w:hAnsi="Arial" w:cs="Arial"/>
          <w:sz w:val="22"/>
          <w:szCs w:val="22"/>
        </w:rPr>
      </w:pPr>
      <w:r w:rsidRPr="00D50200">
        <w:rPr>
          <w:rFonts w:ascii="Arial" w:hAnsi="Arial" w:cs="Arial"/>
          <w:sz w:val="22"/>
          <w:szCs w:val="22"/>
        </w:rPr>
        <w:lastRenderedPageBreak/>
        <w:t>-</w:t>
      </w:r>
      <w:r w:rsidRPr="00D50200">
        <w:rPr>
          <w:rFonts w:ascii="Arial" w:hAnsi="Arial" w:cs="Arial"/>
          <w:sz w:val="22"/>
          <w:szCs w:val="22"/>
        </w:rPr>
        <w:tab/>
      </w:r>
      <w:r w:rsidR="009C3652">
        <w:rPr>
          <w:rFonts w:ascii="Arial" w:hAnsi="Arial" w:cs="Arial"/>
          <w:sz w:val="22"/>
          <w:szCs w:val="22"/>
        </w:rPr>
        <w:t>J</w:t>
      </w:r>
      <w:r w:rsidR="00D96569" w:rsidRPr="00D50200">
        <w:rPr>
          <w:rFonts w:ascii="Arial" w:hAnsi="Arial" w:cs="Arial"/>
          <w:sz w:val="22"/>
          <w:szCs w:val="22"/>
        </w:rPr>
        <w:t xml:space="preserve">arriko den feriak ezingo </w:t>
      </w:r>
      <w:r w:rsidR="00D96569" w:rsidRPr="00D50200">
        <w:rPr>
          <w:rFonts w:ascii="Arial" w:hAnsi="Arial" w:cs="Arial"/>
          <w:color w:val="000000"/>
          <w:sz w:val="22"/>
          <w:szCs w:val="22"/>
        </w:rPr>
        <w:t>du</w:t>
      </w:r>
      <w:r w:rsidR="00802159" w:rsidRPr="00D50200">
        <w:rPr>
          <w:rFonts w:ascii="Arial" w:hAnsi="Arial" w:cs="Arial"/>
          <w:color w:val="000000"/>
          <w:sz w:val="22"/>
          <w:szCs w:val="22"/>
        </w:rPr>
        <w:t xml:space="preserve"> erabakian adierazitako</w:t>
      </w:r>
      <w:r w:rsidR="00BC1BDB" w:rsidRPr="00D50200">
        <w:rPr>
          <w:rFonts w:ascii="Arial" w:hAnsi="Arial" w:cs="Arial"/>
          <w:color w:val="000000"/>
          <w:sz w:val="22"/>
          <w:szCs w:val="22"/>
        </w:rPr>
        <w:t xml:space="preserve"> </w:t>
      </w:r>
      <w:r w:rsidR="00D96569" w:rsidRPr="00D50200">
        <w:rPr>
          <w:rFonts w:ascii="Arial" w:hAnsi="Arial" w:cs="Arial"/>
          <w:sz w:val="22"/>
          <w:szCs w:val="22"/>
        </w:rPr>
        <w:t>azalera gainditu.</w:t>
      </w:r>
    </w:p>
    <w:p w14:paraId="06D946FF" w14:textId="77777777" w:rsidR="00EC4296" w:rsidRPr="00D50200" w:rsidRDefault="00825268" w:rsidP="00D50200">
      <w:pPr>
        <w:autoSpaceDE w:val="0"/>
        <w:autoSpaceDN w:val="0"/>
        <w:spacing w:before="120"/>
        <w:ind w:left="708" w:hanging="282"/>
        <w:jc w:val="both"/>
        <w:rPr>
          <w:rFonts w:ascii="Arial" w:hAnsi="Arial" w:cs="Arial"/>
          <w:color w:val="000000"/>
          <w:sz w:val="22"/>
          <w:szCs w:val="22"/>
        </w:rPr>
      </w:pPr>
      <w:r w:rsidRPr="00D50200">
        <w:rPr>
          <w:rFonts w:ascii="Arial" w:hAnsi="Arial" w:cs="Arial"/>
          <w:spacing w:val="-3"/>
          <w:sz w:val="22"/>
          <w:szCs w:val="22"/>
        </w:rPr>
        <w:t>-</w:t>
      </w:r>
      <w:r w:rsidRPr="00D50200">
        <w:rPr>
          <w:rFonts w:ascii="Arial" w:hAnsi="Arial" w:cs="Arial"/>
          <w:spacing w:val="-3"/>
          <w:sz w:val="22"/>
          <w:szCs w:val="22"/>
        </w:rPr>
        <w:tab/>
      </w:r>
      <w:r w:rsidR="00E82CFF" w:rsidRPr="00D50200">
        <w:rPr>
          <w:rFonts w:ascii="Arial" w:hAnsi="Arial" w:cs="Arial"/>
          <w:spacing w:val="-3"/>
          <w:sz w:val="22"/>
          <w:szCs w:val="22"/>
        </w:rPr>
        <w:t>Hiz</w:t>
      </w:r>
      <w:r w:rsidR="00EC4296" w:rsidRPr="00D50200">
        <w:rPr>
          <w:rFonts w:ascii="Arial" w:hAnsi="Arial" w:cs="Arial"/>
          <w:color w:val="000000"/>
          <w:sz w:val="22"/>
          <w:szCs w:val="22"/>
        </w:rPr>
        <w:t>kuntzari dagokionean</w:t>
      </w:r>
      <w:r w:rsidR="00603466" w:rsidRPr="00D50200">
        <w:rPr>
          <w:rFonts w:ascii="Arial" w:hAnsi="Arial" w:cs="Arial"/>
          <w:color w:val="000000"/>
          <w:sz w:val="22"/>
          <w:szCs w:val="22"/>
        </w:rPr>
        <w:t>,</w:t>
      </w:r>
      <w:r w:rsidR="00EC4296" w:rsidRPr="00D50200">
        <w:rPr>
          <w:rFonts w:ascii="Arial" w:hAnsi="Arial" w:cs="Arial"/>
          <w:color w:val="000000"/>
          <w:sz w:val="22"/>
          <w:szCs w:val="22"/>
        </w:rPr>
        <w:t xml:space="preserve"> honako irizpide hauek</w:t>
      </w:r>
      <w:r w:rsidR="00603466" w:rsidRPr="00D50200">
        <w:rPr>
          <w:rFonts w:ascii="Arial" w:hAnsi="Arial" w:cs="Arial"/>
          <w:color w:val="000000"/>
          <w:sz w:val="22"/>
          <w:szCs w:val="22"/>
        </w:rPr>
        <w:t xml:space="preserve"> izango dira</w:t>
      </w:r>
      <w:r w:rsidR="00EC4296" w:rsidRPr="00D50200">
        <w:rPr>
          <w:rFonts w:ascii="Arial" w:hAnsi="Arial" w:cs="Arial"/>
          <w:color w:val="000000"/>
          <w:sz w:val="22"/>
          <w:szCs w:val="22"/>
        </w:rPr>
        <w:t xml:space="preserve"> kontuan:</w:t>
      </w:r>
    </w:p>
    <w:p w14:paraId="5885697F" w14:textId="77777777" w:rsidR="00E82CFF" w:rsidRPr="00D50200" w:rsidRDefault="00E82CFF" w:rsidP="00D50200">
      <w:pPr>
        <w:pStyle w:val="Prrafodelista"/>
        <w:numPr>
          <w:ilvl w:val="1"/>
          <w:numId w:val="24"/>
        </w:numPr>
        <w:spacing w:before="120"/>
        <w:contextualSpacing w:val="0"/>
        <w:jc w:val="both"/>
        <w:rPr>
          <w:rFonts w:ascii="Arial" w:hAnsi="Arial" w:cs="Arial"/>
          <w:spacing w:val="-3"/>
          <w:sz w:val="22"/>
          <w:szCs w:val="22"/>
        </w:rPr>
      </w:pPr>
      <w:r w:rsidRPr="00D50200">
        <w:rPr>
          <w:rFonts w:ascii="Arial" w:hAnsi="Arial" w:cs="Arial"/>
          <w:color w:val="000000"/>
          <w:sz w:val="22"/>
          <w:szCs w:val="22"/>
        </w:rPr>
        <w:t>Jendaurrean jartzen diren kartelak eta bestelako informazioak gutxienez euskaraz egon beharko dira (edo behar denean euskaraz eta gaztelaniaz, biak material berean eta euskarari lehentasuna emanda).</w:t>
      </w:r>
    </w:p>
    <w:p w14:paraId="112D0435" w14:textId="543429E2" w:rsidR="00E82CFF" w:rsidRPr="00D50200" w:rsidRDefault="00E82CFF" w:rsidP="00D50200">
      <w:pPr>
        <w:spacing w:before="120"/>
        <w:ind w:left="1416"/>
        <w:jc w:val="both"/>
        <w:rPr>
          <w:rFonts w:ascii="Arial" w:hAnsi="Arial" w:cs="Arial"/>
          <w:color w:val="000000"/>
          <w:sz w:val="22"/>
          <w:szCs w:val="22"/>
        </w:rPr>
      </w:pPr>
      <w:r w:rsidRPr="00D50200">
        <w:rPr>
          <w:rFonts w:ascii="Arial" w:hAnsi="Arial" w:cs="Arial"/>
          <w:color w:val="000000"/>
          <w:sz w:val="22"/>
          <w:szCs w:val="22"/>
        </w:rPr>
        <w:t>Testuak euskaratzeko laguntza behar izanez gero, UEMAra</w:t>
      </w:r>
      <w:r w:rsidR="007D0E78">
        <w:rPr>
          <w:rFonts w:ascii="Arial" w:hAnsi="Arial" w:cs="Arial"/>
          <w:color w:val="000000"/>
          <w:sz w:val="22"/>
          <w:szCs w:val="22"/>
        </w:rPr>
        <w:t xml:space="preserve"> jo daiteke</w:t>
      </w:r>
      <w:r w:rsidRPr="00D50200">
        <w:rPr>
          <w:rFonts w:ascii="Arial" w:hAnsi="Arial" w:cs="Arial"/>
          <w:color w:val="000000"/>
          <w:sz w:val="22"/>
          <w:szCs w:val="22"/>
        </w:rPr>
        <w:t xml:space="preserve"> (Udalerri Euskaldunen Mankomunitatea. 943 81 66 99 edo </w:t>
      </w:r>
      <w:hyperlink r:id="rId7" w:history="1">
        <w:r w:rsidRPr="00D50200">
          <w:rPr>
            <w:rStyle w:val="Hipervnculo"/>
            <w:rFonts w:ascii="Arial" w:hAnsi="Arial" w:cs="Arial"/>
            <w:sz w:val="22"/>
            <w:szCs w:val="22"/>
          </w:rPr>
          <w:t>komunikazioa@uema.eus</w:t>
        </w:r>
      </w:hyperlink>
      <w:r w:rsidRPr="00D50200">
        <w:rPr>
          <w:rFonts w:ascii="Arial" w:hAnsi="Arial" w:cs="Arial"/>
          <w:sz w:val="22"/>
          <w:szCs w:val="22"/>
        </w:rPr>
        <w:t>)</w:t>
      </w:r>
      <w:r w:rsidRPr="00D50200">
        <w:rPr>
          <w:rFonts w:ascii="Arial" w:hAnsi="Arial" w:cs="Arial"/>
          <w:color w:val="000000"/>
          <w:sz w:val="22"/>
          <w:szCs w:val="22"/>
        </w:rPr>
        <w:t>, gutxienez astebeteko aurrerapenarekin.</w:t>
      </w:r>
    </w:p>
    <w:p w14:paraId="07071B48" w14:textId="703798E4" w:rsidR="00EC4296" w:rsidRPr="00D50200" w:rsidRDefault="00E82CFF" w:rsidP="00D50200">
      <w:pPr>
        <w:pStyle w:val="Prrafodelista"/>
        <w:numPr>
          <w:ilvl w:val="1"/>
          <w:numId w:val="24"/>
        </w:numPr>
        <w:spacing w:before="120"/>
        <w:contextualSpacing w:val="0"/>
        <w:jc w:val="both"/>
        <w:rPr>
          <w:rFonts w:ascii="Arial" w:hAnsi="Arial" w:cs="Arial"/>
          <w:sz w:val="22"/>
          <w:szCs w:val="22"/>
        </w:rPr>
      </w:pPr>
      <w:r w:rsidRPr="00D50200">
        <w:rPr>
          <w:rFonts w:ascii="Arial" w:hAnsi="Arial" w:cs="Arial"/>
          <w:spacing w:val="-3"/>
          <w:sz w:val="22"/>
          <w:szCs w:val="22"/>
        </w:rPr>
        <w:t>Horrez gain, musika jartzen duten jostalekuek %</w:t>
      </w:r>
      <w:r w:rsidR="007D0E78">
        <w:rPr>
          <w:rFonts w:ascii="Arial" w:hAnsi="Arial" w:cs="Arial"/>
          <w:spacing w:val="-3"/>
          <w:sz w:val="22"/>
          <w:szCs w:val="22"/>
        </w:rPr>
        <w:t xml:space="preserve"> </w:t>
      </w:r>
      <w:r w:rsidRPr="00D50200">
        <w:rPr>
          <w:rFonts w:ascii="Arial" w:hAnsi="Arial" w:cs="Arial"/>
          <w:spacing w:val="-3"/>
          <w:sz w:val="22"/>
          <w:szCs w:val="22"/>
        </w:rPr>
        <w:t>75 euskaraz jarri beharko dute eta erabiltzaileekiko ahozko adierazpenetan ere euskara erabiliko da ahal den guztietan.</w:t>
      </w:r>
    </w:p>
    <w:p w14:paraId="36AE4B36" w14:textId="1FF16235" w:rsidR="00D96569" w:rsidRPr="00D50200" w:rsidRDefault="00D3513B" w:rsidP="00D50200">
      <w:pPr>
        <w:pStyle w:val="Prrafodelista"/>
        <w:numPr>
          <w:ilvl w:val="0"/>
          <w:numId w:val="24"/>
        </w:numPr>
        <w:tabs>
          <w:tab w:val="left" w:pos="-720"/>
        </w:tabs>
        <w:suppressAutoHyphens/>
        <w:spacing w:before="120"/>
        <w:ind w:left="709" w:hanging="283"/>
        <w:contextualSpacing w:val="0"/>
        <w:jc w:val="both"/>
        <w:rPr>
          <w:rFonts w:ascii="Arial" w:hAnsi="Arial" w:cs="Arial"/>
          <w:sz w:val="22"/>
          <w:szCs w:val="22"/>
        </w:rPr>
      </w:pPr>
      <w:r w:rsidRPr="00D50200">
        <w:rPr>
          <w:rFonts w:ascii="Arial" w:hAnsi="Arial" w:cs="Arial"/>
          <w:sz w:val="22"/>
          <w:szCs w:val="22"/>
        </w:rPr>
        <w:t>Abenduko garaian jartzen den feriak Bedelkar elkartearekin</w:t>
      </w:r>
      <w:r w:rsidR="00B973C0" w:rsidRPr="00D50200">
        <w:rPr>
          <w:rFonts w:ascii="Arial" w:hAnsi="Arial" w:cs="Arial"/>
          <w:sz w:val="22"/>
          <w:szCs w:val="22"/>
        </w:rPr>
        <w:t xml:space="preserve"> hitzarmena adostuko du</w:t>
      </w:r>
      <w:r w:rsidR="007D0E78">
        <w:rPr>
          <w:rFonts w:ascii="Arial" w:hAnsi="Arial" w:cs="Arial"/>
          <w:sz w:val="22"/>
          <w:szCs w:val="22"/>
        </w:rPr>
        <w:t>,</w:t>
      </w:r>
      <w:r w:rsidR="00BC1BDB" w:rsidRPr="00D50200">
        <w:rPr>
          <w:rFonts w:ascii="Arial" w:hAnsi="Arial" w:cs="Arial"/>
          <w:sz w:val="22"/>
          <w:szCs w:val="22"/>
        </w:rPr>
        <w:t xml:space="preserve"> </w:t>
      </w:r>
      <w:r w:rsidRPr="00D50200">
        <w:rPr>
          <w:rFonts w:ascii="Arial" w:hAnsi="Arial" w:cs="Arial"/>
          <w:sz w:val="22"/>
          <w:szCs w:val="22"/>
        </w:rPr>
        <w:t xml:space="preserve">dendariek fitxa bidez edo agiri bidez bidaiak eskaintzeko aukera </w:t>
      </w:r>
      <w:r w:rsidR="00B973C0" w:rsidRPr="00D50200">
        <w:rPr>
          <w:rFonts w:ascii="Arial" w:hAnsi="Arial" w:cs="Arial"/>
          <w:sz w:val="22"/>
          <w:szCs w:val="22"/>
        </w:rPr>
        <w:t>izan dezaten.</w:t>
      </w:r>
    </w:p>
    <w:p w14:paraId="578816FB" w14:textId="1313B359" w:rsidR="00D3513B" w:rsidRPr="00D50200" w:rsidRDefault="00D3513B" w:rsidP="00D50200">
      <w:pPr>
        <w:numPr>
          <w:ilvl w:val="0"/>
          <w:numId w:val="24"/>
        </w:numPr>
        <w:tabs>
          <w:tab w:val="left" w:pos="-1440"/>
          <w:tab w:val="left" w:pos="-720"/>
          <w:tab w:val="left" w:pos="0"/>
          <w:tab w:val="num" w:pos="991"/>
        </w:tabs>
        <w:suppressAutoHyphens/>
        <w:spacing w:before="120"/>
        <w:ind w:left="709" w:hanging="283"/>
        <w:jc w:val="both"/>
        <w:rPr>
          <w:rFonts w:ascii="Arial" w:hAnsi="Arial" w:cs="Arial"/>
          <w:spacing w:val="-3"/>
          <w:sz w:val="22"/>
          <w:szCs w:val="22"/>
        </w:rPr>
      </w:pPr>
      <w:r w:rsidRPr="00D50200">
        <w:rPr>
          <w:rFonts w:ascii="Arial" w:hAnsi="Arial" w:cs="Arial"/>
          <w:spacing w:val="-3"/>
          <w:sz w:val="22"/>
          <w:szCs w:val="22"/>
        </w:rPr>
        <w:t xml:space="preserve">Jostalekuaren prezioa </w:t>
      </w:r>
      <w:r w:rsidR="007D0E78">
        <w:rPr>
          <w:rFonts w:ascii="Arial" w:hAnsi="Arial" w:cs="Arial"/>
          <w:spacing w:val="-3"/>
          <w:sz w:val="22"/>
          <w:szCs w:val="22"/>
        </w:rPr>
        <w:t xml:space="preserve">bidaiako </w:t>
      </w:r>
      <w:r w:rsidRPr="00D50200">
        <w:rPr>
          <w:rFonts w:ascii="Arial" w:hAnsi="Arial" w:cs="Arial"/>
          <w:spacing w:val="-3"/>
          <w:sz w:val="22"/>
          <w:szCs w:val="22"/>
        </w:rPr>
        <w:t xml:space="preserve">gehienez </w:t>
      </w:r>
      <w:r w:rsidRPr="00D50200">
        <w:rPr>
          <w:rFonts w:ascii="Arial" w:hAnsi="Arial" w:cs="Arial"/>
          <w:b/>
          <w:spacing w:val="-3"/>
          <w:sz w:val="22"/>
          <w:szCs w:val="22"/>
        </w:rPr>
        <w:t>1,50</w:t>
      </w:r>
      <w:r w:rsidR="00B973C0" w:rsidRPr="00D50200">
        <w:rPr>
          <w:rFonts w:ascii="Arial" w:hAnsi="Arial" w:cs="Arial"/>
          <w:b/>
          <w:spacing w:val="-3"/>
          <w:sz w:val="22"/>
          <w:szCs w:val="22"/>
        </w:rPr>
        <w:t xml:space="preserve"> </w:t>
      </w:r>
      <w:r w:rsidRPr="00D50200">
        <w:rPr>
          <w:rFonts w:ascii="Arial" w:hAnsi="Arial" w:cs="Arial"/>
          <w:b/>
          <w:spacing w:val="-3"/>
          <w:sz w:val="22"/>
          <w:szCs w:val="22"/>
        </w:rPr>
        <w:t>euro</w:t>
      </w:r>
      <w:r w:rsidR="00B973C0" w:rsidRPr="00D50200">
        <w:rPr>
          <w:rFonts w:ascii="Arial" w:hAnsi="Arial" w:cs="Arial"/>
          <w:b/>
          <w:spacing w:val="-3"/>
          <w:sz w:val="22"/>
          <w:szCs w:val="22"/>
        </w:rPr>
        <w:t xml:space="preserve"> </w:t>
      </w:r>
      <w:r w:rsidRPr="00D50200">
        <w:rPr>
          <w:rFonts w:ascii="Arial" w:hAnsi="Arial" w:cs="Arial"/>
          <w:spacing w:val="-3"/>
          <w:sz w:val="22"/>
          <w:szCs w:val="22"/>
        </w:rPr>
        <w:t>izango da</w:t>
      </w:r>
      <w:r w:rsidR="00B973C0" w:rsidRPr="00D50200">
        <w:rPr>
          <w:rFonts w:ascii="Arial" w:hAnsi="Arial" w:cs="Arial"/>
          <w:spacing w:val="-3"/>
          <w:sz w:val="22"/>
          <w:szCs w:val="22"/>
        </w:rPr>
        <w:t>,</w:t>
      </w:r>
      <w:r w:rsidRPr="00D50200">
        <w:rPr>
          <w:rFonts w:ascii="Arial" w:hAnsi="Arial" w:cs="Arial"/>
          <w:spacing w:val="-3"/>
          <w:sz w:val="22"/>
          <w:szCs w:val="22"/>
        </w:rPr>
        <w:t xml:space="preserve"> eta 6 bidai</w:t>
      </w:r>
      <w:r w:rsidR="008A5DE4" w:rsidRPr="00D50200">
        <w:rPr>
          <w:rFonts w:ascii="Arial" w:hAnsi="Arial" w:cs="Arial"/>
          <w:spacing w:val="-3"/>
          <w:sz w:val="22"/>
          <w:szCs w:val="22"/>
        </w:rPr>
        <w:t>ar</w:t>
      </w:r>
      <w:r w:rsidRPr="00D50200">
        <w:rPr>
          <w:rFonts w:ascii="Arial" w:hAnsi="Arial" w:cs="Arial"/>
          <w:spacing w:val="-3"/>
          <w:sz w:val="22"/>
          <w:szCs w:val="22"/>
        </w:rPr>
        <w:t xml:space="preserve">en abonua gehienez 7 euro, eta bidaia bakoitzaren gutxieneko iraupena 2 minutukoa. </w:t>
      </w:r>
    </w:p>
    <w:p w14:paraId="1AE67626" w14:textId="77777777" w:rsidR="00D3513B" w:rsidRPr="00D50200" w:rsidRDefault="00635BC2" w:rsidP="00D50200">
      <w:pPr>
        <w:pStyle w:val="Prrafodelista"/>
        <w:numPr>
          <w:ilvl w:val="0"/>
          <w:numId w:val="24"/>
        </w:numPr>
        <w:tabs>
          <w:tab w:val="left" w:pos="-720"/>
        </w:tabs>
        <w:suppressAutoHyphens/>
        <w:spacing w:before="120"/>
        <w:ind w:left="709" w:hanging="283"/>
        <w:contextualSpacing w:val="0"/>
        <w:jc w:val="both"/>
        <w:rPr>
          <w:rFonts w:ascii="Arial" w:hAnsi="Arial" w:cs="Arial"/>
          <w:sz w:val="22"/>
          <w:szCs w:val="22"/>
        </w:rPr>
      </w:pPr>
      <w:r w:rsidRPr="00D50200">
        <w:rPr>
          <w:rFonts w:ascii="Arial" w:hAnsi="Arial" w:cs="Arial"/>
          <w:sz w:val="22"/>
          <w:szCs w:val="22"/>
        </w:rPr>
        <w:t>Ingurua garbi mantendu beharko du egunero eta okupatutako eremua ere garbi utzi beharko du alde egiten duenean.</w:t>
      </w:r>
    </w:p>
    <w:p w14:paraId="68A91927" w14:textId="77777777" w:rsidR="00557C38" w:rsidRPr="00D50200" w:rsidRDefault="00557C38" w:rsidP="00D50200">
      <w:pPr>
        <w:spacing w:before="120"/>
        <w:ind w:left="720"/>
        <w:jc w:val="both"/>
        <w:rPr>
          <w:rFonts w:ascii="Arial" w:hAnsi="Arial" w:cs="Arial"/>
          <w:b/>
          <w:bCs/>
          <w:spacing w:val="-3"/>
          <w:sz w:val="22"/>
          <w:szCs w:val="22"/>
        </w:rPr>
      </w:pPr>
    </w:p>
    <w:p w14:paraId="56C04BDA" w14:textId="6A270F0B" w:rsidR="00557C38" w:rsidRPr="00D50200" w:rsidRDefault="00557C38" w:rsidP="00D50200">
      <w:pPr>
        <w:pStyle w:val="Prrafodelista"/>
        <w:numPr>
          <w:ilvl w:val="0"/>
          <w:numId w:val="33"/>
        </w:numPr>
        <w:spacing w:before="120"/>
        <w:contextualSpacing w:val="0"/>
        <w:jc w:val="both"/>
        <w:rPr>
          <w:rFonts w:ascii="Arial" w:hAnsi="Arial" w:cs="Arial"/>
          <w:b/>
          <w:bCs/>
          <w:spacing w:val="-3"/>
          <w:sz w:val="22"/>
          <w:szCs w:val="22"/>
        </w:rPr>
      </w:pPr>
      <w:r w:rsidRPr="00D50200">
        <w:rPr>
          <w:rFonts w:ascii="Arial" w:hAnsi="Arial" w:cs="Arial"/>
          <w:b/>
          <w:bCs/>
          <w:spacing w:val="-3"/>
          <w:sz w:val="22"/>
          <w:szCs w:val="22"/>
          <w:u w:val="single"/>
        </w:rPr>
        <w:t>Adjudikazioa</w:t>
      </w:r>
    </w:p>
    <w:p w14:paraId="2A2ABB58" w14:textId="0638A5F3" w:rsidR="00557C38" w:rsidRPr="00D50200" w:rsidRDefault="00557C38" w:rsidP="00D50200">
      <w:pPr>
        <w:spacing w:before="120"/>
        <w:jc w:val="both"/>
        <w:rPr>
          <w:rFonts w:ascii="Arial" w:hAnsi="Arial" w:cs="Arial"/>
          <w:spacing w:val="-3"/>
          <w:sz w:val="22"/>
          <w:szCs w:val="22"/>
        </w:rPr>
      </w:pPr>
      <w:r w:rsidRPr="00D50200">
        <w:rPr>
          <w:rFonts w:ascii="Arial" w:hAnsi="Arial" w:cs="Arial"/>
          <w:spacing w:val="-3"/>
          <w:sz w:val="22"/>
          <w:szCs w:val="22"/>
        </w:rPr>
        <w:t xml:space="preserve">Interesdun bat baino gehiago izanez gero, adjudikazioa egiteko eskaera aurkeztu dutenen artean </w:t>
      </w:r>
      <w:r w:rsidR="007D0E78">
        <w:rPr>
          <w:rFonts w:ascii="Arial" w:hAnsi="Arial" w:cs="Arial"/>
          <w:spacing w:val="-3"/>
          <w:sz w:val="22"/>
          <w:szCs w:val="22"/>
        </w:rPr>
        <w:t xml:space="preserve">zozketa bat egingo da </w:t>
      </w:r>
      <w:r w:rsidRPr="00D50200">
        <w:rPr>
          <w:rFonts w:ascii="Arial" w:hAnsi="Arial" w:cs="Arial"/>
          <w:spacing w:val="-3"/>
          <w:sz w:val="22"/>
          <w:szCs w:val="22"/>
        </w:rPr>
        <w:t>data edo epealdia aukeratzeko hurrenkera ezar</w:t>
      </w:r>
      <w:r w:rsidR="007D0E78">
        <w:rPr>
          <w:rFonts w:ascii="Arial" w:hAnsi="Arial" w:cs="Arial"/>
          <w:spacing w:val="-3"/>
          <w:sz w:val="22"/>
          <w:szCs w:val="22"/>
        </w:rPr>
        <w:t>tze</w:t>
      </w:r>
      <w:r w:rsidRPr="00D50200">
        <w:rPr>
          <w:rFonts w:ascii="Arial" w:hAnsi="Arial" w:cs="Arial"/>
          <w:spacing w:val="-3"/>
          <w:sz w:val="22"/>
          <w:szCs w:val="22"/>
        </w:rPr>
        <w:t>ko.</w:t>
      </w:r>
    </w:p>
    <w:p w14:paraId="4461EDF1" w14:textId="77777777" w:rsidR="00557C38" w:rsidRPr="00D50200" w:rsidRDefault="00557C38" w:rsidP="00D50200">
      <w:pPr>
        <w:spacing w:before="120"/>
        <w:jc w:val="both"/>
        <w:rPr>
          <w:rFonts w:ascii="Arial" w:hAnsi="Arial" w:cs="Arial"/>
          <w:spacing w:val="-3"/>
          <w:sz w:val="22"/>
          <w:szCs w:val="22"/>
        </w:rPr>
      </w:pPr>
      <w:r w:rsidRPr="00D50200">
        <w:rPr>
          <w:rFonts w:ascii="Arial" w:hAnsi="Arial" w:cs="Arial"/>
          <w:spacing w:val="-3"/>
          <w:sz w:val="22"/>
          <w:szCs w:val="22"/>
        </w:rPr>
        <w:t>Hurrenkeraren arabera banaka epealdi bat aukeratuko dute eta hurrengo interesdunera pasatuko da. Epealdiak soberan geldituko balira, hasieratik ekingo zaio berriro, hurrenkerari jarraituz.</w:t>
      </w:r>
    </w:p>
    <w:p w14:paraId="7BF2219F" w14:textId="48E95571" w:rsidR="00557C38" w:rsidRPr="00D50200" w:rsidRDefault="00557C38" w:rsidP="00D50200">
      <w:pPr>
        <w:spacing w:before="120"/>
        <w:jc w:val="both"/>
        <w:rPr>
          <w:rFonts w:ascii="Arial" w:hAnsi="Arial" w:cs="Arial"/>
          <w:spacing w:val="-3"/>
          <w:sz w:val="22"/>
          <w:szCs w:val="22"/>
        </w:rPr>
      </w:pPr>
      <w:r w:rsidRPr="00D50200">
        <w:rPr>
          <w:rFonts w:ascii="Arial" w:hAnsi="Arial" w:cs="Arial"/>
          <w:spacing w:val="-3"/>
          <w:sz w:val="22"/>
          <w:szCs w:val="22"/>
        </w:rPr>
        <w:t xml:space="preserve">Zozketa hau </w:t>
      </w:r>
      <w:r w:rsidRPr="00D50200">
        <w:rPr>
          <w:rFonts w:ascii="Arial" w:hAnsi="Arial" w:cs="Arial"/>
          <w:b/>
          <w:spacing w:val="-3"/>
          <w:sz w:val="22"/>
          <w:szCs w:val="22"/>
          <w:u w:val="single"/>
        </w:rPr>
        <w:t>abenduaren 3an</w:t>
      </w:r>
      <w:r w:rsidRPr="00D50200">
        <w:rPr>
          <w:rFonts w:ascii="Arial" w:hAnsi="Arial" w:cs="Arial"/>
          <w:b/>
          <w:spacing w:val="-3"/>
          <w:sz w:val="22"/>
          <w:szCs w:val="22"/>
        </w:rPr>
        <w:t xml:space="preserve"> egingo da </w:t>
      </w:r>
      <w:r w:rsidRPr="00D50200">
        <w:rPr>
          <w:rFonts w:ascii="Arial" w:hAnsi="Arial" w:cs="Arial"/>
          <w:b/>
          <w:spacing w:val="-3"/>
          <w:sz w:val="22"/>
          <w:szCs w:val="22"/>
          <w:u w:val="single"/>
        </w:rPr>
        <w:t>eguerdiko 13:30ean</w:t>
      </w:r>
      <w:r w:rsidRPr="00D50200">
        <w:rPr>
          <w:rFonts w:ascii="Arial" w:hAnsi="Arial" w:cs="Arial"/>
          <w:b/>
          <w:spacing w:val="-3"/>
          <w:sz w:val="22"/>
          <w:szCs w:val="22"/>
        </w:rPr>
        <w:t xml:space="preserve">, </w:t>
      </w:r>
      <w:r w:rsidRPr="00D50200">
        <w:rPr>
          <w:rFonts w:ascii="Arial" w:hAnsi="Arial" w:cs="Arial"/>
          <w:spacing w:val="-3"/>
          <w:sz w:val="22"/>
          <w:szCs w:val="22"/>
        </w:rPr>
        <w:t>Bergarako udaletxean, lehen</w:t>
      </w:r>
      <w:r w:rsidR="007D0E78">
        <w:rPr>
          <w:rFonts w:ascii="Arial" w:hAnsi="Arial" w:cs="Arial"/>
          <w:spacing w:val="-3"/>
          <w:sz w:val="22"/>
          <w:szCs w:val="22"/>
        </w:rPr>
        <w:t>engo</w:t>
      </w:r>
      <w:r w:rsidRPr="00D50200">
        <w:rPr>
          <w:rFonts w:ascii="Arial" w:hAnsi="Arial" w:cs="Arial"/>
          <w:spacing w:val="-3"/>
          <w:sz w:val="22"/>
          <w:szCs w:val="22"/>
        </w:rPr>
        <w:t xml:space="preserve"> solairuan.</w:t>
      </w:r>
    </w:p>
    <w:p w14:paraId="6B178281" w14:textId="3B97B524" w:rsidR="00F22C62" w:rsidRPr="00D50200" w:rsidRDefault="00F22C62" w:rsidP="00D50200">
      <w:pPr>
        <w:spacing w:before="120"/>
        <w:jc w:val="both"/>
        <w:rPr>
          <w:rFonts w:ascii="Arial" w:hAnsi="Arial" w:cs="Arial"/>
          <w:b/>
          <w:bCs/>
          <w:spacing w:val="-3"/>
          <w:sz w:val="22"/>
          <w:szCs w:val="22"/>
        </w:rPr>
      </w:pPr>
      <w:r w:rsidRPr="00D50200">
        <w:rPr>
          <w:rFonts w:ascii="Arial" w:hAnsi="Arial" w:cs="Arial"/>
          <w:spacing w:val="-3"/>
          <w:sz w:val="22"/>
          <w:szCs w:val="22"/>
        </w:rPr>
        <w:t>Zozketaren emaitza web</w:t>
      </w:r>
      <w:r w:rsidR="007D0E78">
        <w:rPr>
          <w:rFonts w:ascii="Arial" w:hAnsi="Arial" w:cs="Arial"/>
          <w:spacing w:val="-3"/>
          <w:sz w:val="22"/>
          <w:szCs w:val="22"/>
        </w:rPr>
        <w:t>-</w:t>
      </w:r>
      <w:r w:rsidRPr="00D50200">
        <w:rPr>
          <w:rFonts w:ascii="Arial" w:hAnsi="Arial" w:cs="Arial"/>
          <w:spacing w:val="-3"/>
          <w:sz w:val="22"/>
          <w:szCs w:val="22"/>
        </w:rPr>
        <w:t>orrian argitaratu</w:t>
      </w:r>
      <w:r w:rsidR="007D0E78">
        <w:rPr>
          <w:rFonts w:ascii="Arial" w:hAnsi="Arial" w:cs="Arial"/>
          <w:spacing w:val="-3"/>
          <w:sz w:val="22"/>
          <w:szCs w:val="22"/>
        </w:rPr>
        <w:t>ko da e</w:t>
      </w:r>
      <w:r w:rsidRPr="00D50200">
        <w:rPr>
          <w:rFonts w:ascii="Arial" w:hAnsi="Arial" w:cs="Arial"/>
          <w:spacing w:val="-3"/>
          <w:sz w:val="22"/>
          <w:szCs w:val="22"/>
        </w:rPr>
        <w:t>ta</w:t>
      </w:r>
      <w:r w:rsidR="007D0E78">
        <w:rPr>
          <w:rFonts w:ascii="Arial" w:hAnsi="Arial" w:cs="Arial"/>
          <w:spacing w:val="-3"/>
          <w:sz w:val="22"/>
          <w:szCs w:val="22"/>
        </w:rPr>
        <w:t xml:space="preserve"> horrek</w:t>
      </w:r>
      <w:r w:rsidRPr="00D50200">
        <w:rPr>
          <w:rFonts w:ascii="Arial" w:hAnsi="Arial" w:cs="Arial"/>
          <w:spacing w:val="-3"/>
          <w:sz w:val="22"/>
          <w:szCs w:val="22"/>
        </w:rPr>
        <w:t xml:space="preserve"> jakinarazpen</w:t>
      </w:r>
      <w:r w:rsidR="007D0E78">
        <w:rPr>
          <w:rFonts w:ascii="Arial" w:hAnsi="Arial" w:cs="Arial"/>
          <w:spacing w:val="-3"/>
          <w:sz w:val="22"/>
          <w:szCs w:val="22"/>
        </w:rPr>
        <w:t>-</w:t>
      </w:r>
      <w:r w:rsidRPr="00D50200">
        <w:rPr>
          <w:rFonts w:ascii="Arial" w:hAnsi="Arial" w:cs="Arial"/>
          <w:spacing w:val="-3"/>
          <w:sz w:val="22"/>
          <w:szCs w:val="22"/>
        </w:rPr>
        <w:t>izaera izango du.</w:t>
      </w:r>
    </w:p>
    <w:p w14:paraId="1300C042" w14:textId="49172A0B" w:rsidR="00557C38" w:rsidRPr="00D50200" w:rsidRDefault="00071A5D" w:rsidP="00D50200">
      <w:pPr>
        <w:autoSpaceDE w:val="0"/>
        <w:autoSpaceDN w:val="0"/>
        <w:adjustRightInd w:val="0"/>
        <w:spacing w:before="120"/>
        <w:jc w:val="both"/>
        <w:rPr>
          <w:rFonts w:ascii="Arial" w:hAnsi="Arial" w:cs="Arial"/>
          <w:sz w:val="22"/>
          <w:szCs w:val="22"/>
        </w:rPr>
      </w:pPr>
      <w:r w:rsidRPr="00D50200">
        <w:rPr>
          <w:rFonts w:ascii="Arial" w:hAnsi="Arial" w:cs="Arial"/>
          <w:sz w:val="22"/>
          <w:szCs w:val="22"/>
        </w:rPr>
        <w:t>Jardueran</w:t>
      </w:r>
      <w:r w:rsidR="00557C38" w:rsidRPr="00D50200">
        <w:rPr>
          <w:rFonts w:ascii="Arial" w:hAnsi="Arial" w:cs="Arial"/>
          <w:sz w:val="22"/>
          <w:szCs w:val="22"/>
        </w:rPr>
        <w:t xml:space="preserve"> jardungo dute baimena dutenek eta haiekin familia- edo lan-harremana dutenek, eta horren berri </w:t>
      </w:r>
      <w:r w:rsidR="007D0E78">
        <w:rPr>
          <w:rFonts w:ascii="Arial" w:hAnsi="Arial" w:cs="Arial"/>
          <w:sz w:val="22"/>
          <w:szCs w:val="22"/>
        </w:rPr>
        <w:t xml:space="preserve">aurretik </w:t>
      </w:r>
      <w:r w:rsidR="00557C38" w:rsidRPr="00D50200">
        <w:rPr>
          <w:rFonts w:ascii="Arial" w:hAnsi="Arial" w:cs="Arial"/>
          <w:sz w:val="22"/>
          <w:szCs w:val="22"/>
        </w:rPr>
        <w:t>eman</w:t>
      </w:r>
      <w:r w:rsidR="007D0E78">
        <w:rPr>
          <w:rFonts w:ascii="Arial" w:hAnsi="Arial" w:cs="Arial"/>
          <w:sz w:val="22"/>
          <w:szCs w:val="22"/>
        </w:rPr>
        <w:t xml:space="preserve"> beharko</w:t>
      </w:r>
      <w:r w:rsidR="00557C38" w:rsidRPr="00D50200">
        <w:rPr>
          <w:rFonts w:ascii="Arial" w:hAnsi="Arial" w:cs="Arial"/>
          <w:sz w:val="22"/>
          <w:szCs w:val="22"/>
        </w:rPr>
        <w:t xml:space="preserve"> dute.</w:t>
      </w:r>
    </w:p>
    <w:p w14:paraId="50BB7F07" w14:textId="77777777" w:rsidR="0001273B" w:rsidRPr="00D50200" w:rsidRDefault="0001273B" w:rsidP="00D50200">
      <w:pPr>
        <w:spacing w:before="120"/>
        <w:jc w:val="both"/>
        <w:rPr>
          <w:rFonts w:ascii="Arial" w:hAnsi="Arial" w:cs="Arial"/>
          <w:spacing w:val="-3"/>
          <w:sz w:val="22"/>
          <w:szCs w:val="22"/>
        </w:rPr>
      </w:pPr>
    </w:p>
    <w:p w14:paraId="4405020A" w14:textId="47F74766" w:rsidR="0018703E" w:rsidRPr="00D50200" w:rsidRDefault="007D518F" w:rsidP="00D50200">
      <w:pPr>
        <w:pStyle w:val="Prrafodelista"/>
        <w:numPr>
          <w:ilvl w:val="0"/>
          <w:numId w:val="33"/>
        </w:numPr>
        <w:spacing w:before="120"/>
        <w:contextualSpacing w:val="0"/>
        <w:jc w:val="both"/>
        <w:rPr>
          <w:rFonts w:ascii="Arial" w:hAnsi="Arial" w:cs="Arial"/>
          <w:b/>
          <w:bCs/>
          <w:spacing w:val="-3"/>
          <w:sz w:val="22"/>
          <w:szCs w:val="22"/>
          <w:u w:val="single"/>
        </w:rPr>
      </w:pPr>
      <w:r w:rsidRPr="00D50200">
        <w:rPr>
          <w:rFonts w:ascii="Arial" w:hAnsi="Arial" w:cs="Arial"/>
          <w:b/>
          <w:bCs/>
          <w:spacing w:val="-3"/>
          <w:sz w:val="22"/>
          <w:szCs w:val="22"/>
          <w:u w:val="single"/>
        </w:rPr>
        <w:t>Udalaren betebeharrak</w:t>
      </w:r>
    </w:p>
    <w:p w14:paraId="0F2C12F3" w14:textId="77777777" w:rsidR="006D44BD" w:rsidRPr="00D50200" w:rsidRDefault="0018703E" w:rsidP="00D50200">
      <w:pPr>
        <w:autoSpaceDE w:val="0"/>
        <w:autoSpaceDN w:val="0"/>
        <w:adjustRightInd w:val="0"/>
        <w:spacing w:before="120"/>
        <w:jc w:val="both"/>
        <w:rPr>
          <w:rFonts w:ascii="Arial" w:hAnsi="Arial" w:cs="Arial"/>
          <w:sz w:val="22"/>
          <w:szCs w:val="22"/>
        </w:rPr>
      </w:pPr>
      <w:r w:rsidRPr="00D50200">
        <w:rPr>
          <w:rFonts w:ascii="Arial" w:hAnsi="Arial" w:cs="Arial"/>
          <w:sz w:val="22"/>
          <w:szCs w:val="22"/>
        </w:rPr>
        <w:t xml:space="preserve">Udalak </w:t>
      </w:r>
      <w:r w:rsidR="006D44BD" w:rsidRPr="00D50200">
        <w:rPr>
          <w:rFonts w:ascii="Arial" w:hAnsi="Arial" w:cs="Arial"/>
          <w:sz w:val="22"/>
          <w:szCs w:val="22"/>
        </w:rPr>
        <w:t>aurretik finkatutako guneak gordeko di</w:t>
      </w:r>
      <w:r w:rsidR="00270E1F" w:rsidRPr="00D50200">
        <w:rPr>
          <w:rFonts w:ascii="Arial" w:hAnsi="Arial" w:cs="Arial"/>
          <w:sz w:val="22"/>
          <w:szCs w:val="22"/>
        </w:rPr>
        <w:t>zki</w:t>
      </w:r>
      <w:r w:rsidR="006D44BD" w:rsidRPr="00D50200">
        <w:rPr>
          <w:rFonts w:ascii="Arial" w:hAnsi="Arial" w:cs="Arial"/>
          <w:sz w:val="22"/>
          <w:szCs w:val="22"/>
        </w:rPr>
        <w:t>e</w:t>
      </w:r>
      <w:r w:rsidR="00270E1F" w:rsidRPr="00D50200">
        <w:rPr>
          <w:rFonts w:ascii="Arial" w:hAnsi="Arial" w:cs="Arial"/>
          <w:sz w:val="22"/>
          <w:szCs w:val="22"/>
        </w:rPr>
        <w:t>,</w:t>
      </w:r>
      <w:r w:rsidR="006D44BD" w:rsidRPr="00D50200">
        <w:rPr>
          <w:rFonts w:ascii="Arial" w:hAnsi="Arial" w:cs="Arial"/>
          <w:sz w:val="22"/>
          <w:szCs w:val="22"/>
        </w:rPr>
        <w:t xml:space="preserve"> eta udalaren baimenik ez duen beste inork</w:t>
      </w:r>
      <w:r w:rsidR="00BC1BDB" w:rsidRPr="00D50200">
        <w:rPr>
          <w:rFonts w:ascii="Arial" w:hAnsi="Arial" w:cs="Arial"/>
          <w:sz w:val="22"/>
          <w:szCs w:val="22"/>
        </w:rPr>
        <w:t xml:space="preserve"> </w:t>
      </w:r>
      <w:r w:rsidR="006D44BD" w:rsidRPr="00D50200">
        <w:rPr>
          <w:rFonts w:ascii="Arial" w:hAnsi="Arial" w:cs="Arial"/>
          <w:sz w:val="22"/>
          <w:szCs w:val="22"/>
        </w:rPr>
        <w:t>ez duela jardungo bermatuko die.</w:t>
      </w:r>
    </w:p>
    <w:p w14:paraId="28DFBB89" w14:textId="77777777" w:rsidR="00635BC2" w:rsidRPr="00D50200" w:rsidRDefault="00635BC2" w:rsidP="00D50200">
      <w:pPr>
        <w:spacing w:before="120"/>
        <w:jc w:val="both"/>
        <w:rPr>
          <w:rFonts w:ascii="Arial" w:hAnsi="Arial" w:cs="Arial"/>
          <w:b/>
          <w:bCs/>
          <w:spacing w:val="-3"/>
          <w:sz w:val="22"/>
          <w:szCs w:val="22"/>
          <w:u w:val="single"/>
        </w:rPr>
      </w:pPr>
    </w:p>
    <w:p w14:paraId="2A2A46A5" w14:textId="4E371A72" w:rsidR="005145EF" w:rsidRPr="00D50200" w:rsidRDefault="00CA59F3" w:rsidP="00D50200">
      <w:pPr>
        <w:pStyle w:val="Prrafodelista"/>
        <w:numPr>
          <w:ilvl w:val="0"/>
          <w:numId w:val="33"/>
        </w:numPr>
        <w:spacing w:before="120"/>
        <w:contextualSpacing w:val="0"/>
        <w:jc w:val="both"/>
        <w:rPr>
          <w:rFonts w:ascii="Arial" w:hAnsi="Arial" w:cs="Arial"/>
          <w:b/>
          <w:bCs/>
          <w:spacing w:val="-3"/>
          <w:sz w:val="22"/>
          <w:szCs w:val="22"/>
          <w:u w:val="single"/>
        </w:rPr>
      </w:pPr>
      <w:r w:rsidRPr="00D50200">
        <w:rPr>
          <w:rFonts w:ascii="Arial" w:hAnsi="Arial" w:cs="Arial"/>
          <w:b/>
          <w:bCs/>
          <w:spacing w:val="-3"/>
          <w:sz w:val="22"/>
          <w:szCs w:val="22"/>
          <w:u w:val="single"/>
        </w:rPr>
        <w:t xml:space="preserve">Ustiatzeko </w:t>
      </w:r>
      <w:r w:rsidR="005145EF" w:rsidRPr="00D50200">
        <w:rPr>
          <w:rFonts w:ascii="Arial" w:hAnsi="Arial" w:cs="Arial"/>
          <w:b/>
          <w:bCs/>
          <w:spacing w:val="-3"/>
          <w:sz w:val="22"/>
          <w:szCs w:val="22"/>
          <w:u w:val="single"/>
        </w:rPr>
        <w:t>eskubidea</w:t>
      </w:r>
    </w:p>
    <w:p w14:paraId="32E4F38C" w14:textId="77777777" w:rsidR="00433EE1" w:rsidRPr="00D50200" w:rsidRDefault="005145EF" w:rsidP="00D50200">
      <w:pPr>
        <w:autoSpaceDE w:val="0"/>
        <w:autoSpaceDN w:val="0"/>
        <w:adjustRightInd w:val="0"/>
        <w:spacing w:before="120"/>
        <w:jc w:val="both"/>
        <w:rPr>
          <w:rFonts w:ascii="Arial" w:hAnsi="Arial" w:cs="Arial"/>
          <w:sz w:val="22"/>
          <w:szCs w:val="22"/>
        </w:rPr>
      </w:pPr>
      <w:r w:rsidRPr="00D50200">
        <w:rPr>
          <w:rFonts w:ascii="Arial" w:hAnsi="Arial" w:cs="Arial"/>
          <w:spacing w:val="-3"/>
          <w:sz w:val="22"/>
          <w:szCs w:val="22"/>
        </w:rPr>
        <w:t xml:space="preserve">Adjudikazio-hartzaileak ezin izango du </w:t>
      </w:r>
      <w:r w:rsidR="006D44BD" w:rsidRPr="00D50200">
        <w:rPr>
          <w:rFonts w:ascii="Arial" w:hAnsi="Arial" w:cs="Arial"/>
          <w:spacing w:val="-3"/>
          <w:sz w:val="22"/>
          <w:szCs w:val="22"/>
        </w:rPr>
        <w:t>okupaziorako baimena edo</w:t>
      </w:r>
      <w:r w:rsidRPr="00D50200">
        <w:rPr>
          <w:rFonts w:ascii="Arial" w:hAnsi="Arial" w:cs="Arial"/>
          <w:spacing w:val="-3"/>
          <w:sz w:val="22"/>
          <w:szCs w:val="22"/>
        </w:rPr>
        <w:t xml:space="preserve"> eskubidea beste edozein</w:t>
      </w:r>
      <w:r w:rsidR="006D44BD" w:rsidRPr="00D50200">
        <w:rPr>
          <w:rFonts w:ascii="Arial" w:hAnsi="Arial" w:cs="Arial"/>
          <w:spacing w:val="-3"/>
          <w:sz w:val="22"/>
          <w:szCs w:val="22"/>
        </w:rPr>
        <w:t xml:space="preserve">i </w:t>
      </w:r>
      <w:r w:rsidR="00270E1F" w:rsidRPr="00D50200">
        <w:rPr>
          <w:rFonts w:ascii="Arial" w:hAnsi="Arial" w:cs="Arial"/>
          <w:spacing w:val="-3"/>
          <w:sz w:val="22"/>
          <w:szCs w:val="22"/>
        </w:rPr>
        <w:t xml:space="preserve">laga edo </w:t>
      </w:r>
      <w:r w:rsidRPr="00D50200">
        <w:rPr>
          <w:rFonts w:ascii="Arial" w:hAnsi="Arial" w:cs="Arial"/>
          <w:spacing w:val="-3"/>
          <w:sz w:val="22"/>
          <w:szCs w:val="22"/>
        </w:rPr>
        <w:t>zeditu</w:t>
      </w:r>
      <w:bookmarkStart w:id="5" w:name="_Hlk506553395"/>
      <w:r w:rsidR="006D44BD" w:rsidRPr="00D50200">
        <w:rPr>
          <w:rFonts w:ascii="Arial" w:hAnsi="Arial" w:cs="Arial"/>
          <w:spacing w:val="-3"/>
          <w:sz w:val="22"/>
          <w:szCs w:val="22"/>
        </w:rPr>
        <w:t>.</w:t>
      </w:r>
    </w:p>
    <w:bookmarkEnd w:id="5"/>
    <w:p w14:paraId="145FFFE7" w14:textId="59F34817" w:rsidR="005145EF" w:rsidRPr="00D50200" w:rsidRDefault="0041506D" w:rsidP="00D50200">
      <w:pPr>
        <w:autoSpaceDE w:val="0"/>
        <w:autoSpaceDN w:val="0"/>
        <w:adjustRightInd w:val="0"/>
        <w:spacing w:before="120"/>
        <w:jc w:val="both"/>
        <w:rPr>
          <w:rFonts w:ascii="Arial" w:hAnsi="Arial" w:cs="Arial"/>
          <w:spacing w:val="-3"/>
          <w:sz w:val="22"/>
          <w:szCs w:val="22"/>
        </w:rPr>
      </w:pPr>
      <w:r w:rsidRPr="00D50200">
        <w:rPr>
          <w:rFonts w:ascii="Arial" w:hAnsi="Arial" w:cs="Arial"/>
          <w:spacing w:val="-3"/>
          <w:sz w:val="22"/>
          <w:szCs w:val="22"/>
        </w:rPr>
        <w:t>Interesik ez balu</w:t>
      </w:r>
      <w:r w:rsidR="008A5DE4" w:rsidRPr="00D50200">
        <w:rPr>
          <w:rFonts w:ascii="Arial" w:hAnsi="Arial" w:cs="Arial"/>
          <w:spacing w:val="-3"/>
          <w:sz w:val="22"/>
          <w:szCs w:val="22"/>
        </w:rPr>
        <w:t>,</w:t>
      </w:r>
      <w:r w:rsidR="00AE680E" w:rsidRPr="00D50200">
        <w:rPr>
          <w:rFonts w:ascii="Arial" w:hAnsi="Arial" w:cs="Arial"/>
          <w:sz w:val="22"/>
          <w:szCs w:val="22"/>
        </w:rPr>
        <w:t xml:space="preserve"> gutxienez </w:t>
      </w:r>
      <w:r w:rsidR="00D96569" w:rsidRPr="00D50200">
        <w:rPr>
          <w:rFonts w:ascii="Arial" w:hAnsi="Arial" w:cs="Arial"/>
          <w:sz w:val="22"/>
          <w:szCs w:val="22"/>
        </w:rPr>
        <w:t>10</w:t>
      </w:r>
      <w:r w:rsidR="00AE680E" w:rsidRPr="00D50200">
        <w:rPr>
          <w:rFonts w:ascii="Arial" w:hAnsi="Arial" w:cs="Arial"/>
          <w:sz w:val="22"/>
          <w:szCs w:val="22"/>
        </w:rPr>
        <w:t xml:space="preserve"> lanegun lehen</w:t>
      </w:r>
      <w:r w:rsidR="00421C22" w:rsidRPr="00D50200">
        <w:rPr>
          <w:rFonts w:ascii="Arial" w:hAnsi="Arial" w:cs="Arial"/>
          <w:sz w:val="22"/>
          <w:szCs w:val="22"/>
        </w:rPr>
        <w:t>ago</w:t>
      </w:r>
      <w:r w:rsidR="00242332" w:rsidRPr="00D50200">
        <w:rPr>
          <w:rFonts w:ascii="Arial" w:hAnsi="Arial" w:cs="Arial"/>
          <w:sz w:val="22"/>
          <w:szCs w:val="22"/>
        </w:rPr>
        <w:t xml:space="preserve"> Be</w:t>
      </w:r>
      <w:r w:rsidR="005145EF" w:rsidRPr="00D50200">
        <w:rPr>
          <w:rFonts w:ascii="Arial" w:hAnsi="Arial" w:cs="Arial"/>
          <w:spacing w:val="-3"/>
          <w:sz w:val="22"/>
          <w:szCs w:val="22"/>
        </w:rPr>
        <w:t xml:space="preserve">rgarako Udalari idatziz jakinarazi beharko </w:t>
      </w:r>
      <w:r w:rsidR="00270E1F" w:rsidRPr="00D50200">
        <w:rPr>
          <w:rFonts w:ascii="Arial" w:hAnsi="Arial" w:cs="Arial"/>
          <w:spacing w:val="-3"/>
          <w:sz w:val="22"/>
          <w:szCs w:val="22"/>
        </w:rPr>
        <w:t>dio</w:t>
      </w:r>
      <w:r w:rsidR="00787396" w:rsidRPr="00D50200">
        <w:rPr>
          <w:rFonts w:ascii="Arial" w:hAnsi="Arial" w:cs="Arial"/>
          <w:spacing w:val="-3"/>
          <w:sz w:val="22"/>
          <w:szCs w:val="22"/>
        </w:rPr>
        <w:t>,</w:t>
      </w:r>
      <w:r w:rsidR="005145EF" w:rsidRPr="00D50200">
        <w:rPr>
          <w:rFonts w:ascii="Arial" w:hAnsi="Arial" w:cs="Arial"/>
          <w:spacing w:val="-3"/>
          <w:sz w:val="22"/>
          <w:szCs w:val="22"/>
        </w:rPr>
        <w:t xml:space="preserve"> eta </w:t>
      </w:r>
      <w:r w:rsidR="006B0C79" w:rsidRPr="00D50200">
        <w:rPr>
          <w:rFonts w:ascii="Arial" w:hAnsi="Arial" w:cs="Arial"/>
          <w:spacing w:val="-3"/>
          <w:sz w:val="22"/>
          <w:szCs w:val="22"/>
        </w:rPr>
        <w:t xml:space="preserve">zozketan </w:t>
      </w:r>
      <w:r w:rsidR="005145EF" w:rsidRPr="00D50200">
        <w:rPr>
          <w:rFonts w:ascii="Arial" w:hAnsi="Arial" w:cs="Arial"/>
          <w:spacing w:val="-3"/>
          <w:sz w:val="22"/>
          <w:szCs w:val="22"/>
        </w:rPr>
        <w:t>erreserba</w:t>
      </w:r>
      <w:r w:rsidR="006B0C79" w:rsidRPr="00D50200">
        <w:rPr>
          <w:rFonts w:ascii="Arial" w:hAnsi="Arial" w:cs="Arial"/>
          <w:spacing w:val="-3"/>
          <w:sz w:val="22"/>
          <w:szCs w:val="22"/>
        </w:rPr>
        <w:t>rako</w:t>
      </w:r>
      <w:r w:rsidR="00AE680E" w:rsidRPr="00D50200">
        <w:rPr>
          <w:rFonts w:ascii="Arial" w:hAnsi="Arial" w:cs="Arial"/>
          <w:spacing w:val="-3"/>
          <w:sz w:val="22"/>
          <w:szCs w:val="22"/>
        </w:rPr>
        <w:t xml:space="preserve"> edo zerrendan</w:t>
      </w:r>
      <w:r w:rsidR="00BC1BDB" w:rsidRPr="00D50200">
        <w:rPr>
          <w:rFonts w:ascii="Arial" w:hAnsi="Arial" w:cs="Arial"/>
          <w:spacing w:val="-3"/>
          <w:sz w:val="22"/>
          <w:szCs w:val="22"/>
        </w:rPr>
        <w:t xml:space="preserve"> </w:t>
      </w:r>
      <w:r w:rsidR="005145EF" w:rsidRPr="00D50200">
        <w:rPr>
          <w:rFonts w:ascii="Arial" w:hAnsi="Arial" w:cs="Arial"/>
          <w:spacing w:val="-3"/>
          <w:sz w:val="22"/>
          <w:szCs w:val="22"/>
        </w:rPr>
        <w:t>atera den</w:t>
      </w:r>
      <w:r w:rsidR="006D44BD" w:rsidRPr="00D50200">
        <w:rPr>
          <w:rFonts w:ascii="Arial" w:hAnsi="Arial" w:cs="Arial"/>
          <w:spacing w:val="-3"/>
          <w:sz w:val="22"/>
          <w:szCs w:val="22"/>
        </w:rPr>
        <w:t xml:space="preserve"> hurrengoari</w:t>
      </w:r>
      <w:r w:rsidR="005145EF" w:rsidRPr="00D50200">
        <w:rPr>
          <w:rFonts w:ascii="Arial" w:hAnsi="Arial" w:cs="Arial"/>
          <w:spacing w:val="-3"/>
          <w:sz w:val="22"/>
          <w:szCs w:val="22"/>
        </w:rPr>
        <w:t xml:space="preserve"> </w:t>
      </w:r>
      <w:r w:rsidR="00557C38" w:rsidRPr="00D50200">
        <w:rPr>
          <w:rFonts w:ascii="Arial" w:hAnsi="Arial" w:cs="Arial"/>
          <w:spacing w:val="-3"/>
          <w:sz w:val="22"/>
          <w:szCs w:val="22"/>
        </w:rPr>
        <w:t>eskainiko</w:t>
      </w:r>
      <w:r w:rsidR="005145EF" w:rsidRPr="00D50200">
        <w:rPr>
          <w:rFonts w:ascii="Arial" w:hAnsi="Arial" w:cs="Arial"/>
          <w:spacing w:val="-3"/>
          <w:sz w:val="22"/>
          <w:szCs w:val="22"/>
        </w:rPr>
        <w:t xml:space="preserve"> </w:t>
      </w:r>
      <w:r w:rsidRPr="00D50200">
        <w:rPr>
          <w:rFonts w:ascii="Arial" w:hAnsi="Arial" w:cs="Arial"/>
          <w:spacing w:val="-3"/>
          <w:sz w:val="22"/>
          <w:szCs w:val="22"/>
        </w:rPr>
        <w:t>zaio</w:t>
      </w:r>
      <w:r w:rsidR="005145EF" w:rsidRPr="00D50200">
        <w:rPr>
          <w:rFonts w:ascii="Arial" w:hAnsi="Arial" w:cs="Arial"/>
          <w:spacing w:val="-3"/>
          <w:sz w:val="22"/>
          <w:szCs w:val="22"/>
        </w:rPr>
        <w:t>.</w:t>
      </w:r>
    </w:p>
    <w:p w14:paraId="09B84EFD" w14:textId="77777777" w:rsidR="00F050BB" w:rsidRDefault="00F050BB">
      <w:pPr>
        <w:rPr>
          <w:rFonts w:ascii="Arial" w:hAnsi="Arial" w:cs="Arial"/>
          <w:spacing w:val="-3"/>
          <w:sz w:val="22"/>
          <w:szCs w:val="22"/>
          <w:u w:val="single"/>
        </w:rPr>
      </w:pPr>
    </w:p>
    <w:p w14:paraId="631845A8" w14:textId="77777777" w:rsidR="00F050BB" w:rsidRDefault="00F050BB">
      <w:pPr>
        <w:rPr>
          <w:rFonts w:ascii="Arial" w:hAnsi="Arial" w:cs="Arial"/>
          <w:spacing w:val="-3"/>
          <w:sz w:val="22"/>
          <w:szCs w:val="22"/>
          <w:u w:val="single"/>
        </w:rPr>
      </w:pPr>
    </w:p>
    <w:p w14:paraId="51829071" w14:textId="77777777" w:rsidR="00F050BB" w:rsidRDefault="00F050BB">
      <w:pPr>
        <w:rPr>
          <w:rFonts w:ascii="Arial" w:hAnsi="Arial" w:cs="Arial"/>
          <w:spacing w:val="-3"/>
          <w:sz w:val="22"/>
          <w:szCs w:val="22"/>
          <w:u w:val="single"/>
        </w:rPr>
      </w:pPr>
      <w:r>
        <w:rPr>
          <w:rFonts w:ascii="Arial" w:hAnsi="Arial" w:cs="Arial"/>
          <w:spacing w:val="-3"/>
          <w:sz w:val="22"/>
          <w:szCs w:val="22"/>
          <w:u w:val="single"/>
        </w:rPr>
        <w:br w:type="page"/>
      </w:r>
    </w:p>
    <w:p w14:paraId="2379C8E7" w14:textId="77777777" w:rsidR="00F050BB" w:rsidRDefault="00F050BB" w:rsidP="00F050BB">
      <w:pPr>
        <w:pStyle w:val="Textoindependiente"/>
        <w:rPr>
          <w:rFonts w:ascii="Arial" w:hAnsi="Arial" w:cs="Arial"/>
          <w:sz w:val="22"/>
          <w:szCs w:val="22"/>
          <w:lang w:val="eu-ES"/>
        </w:rPr>
      </w:pPr>
    </w:p>
    <w:p w14:paraId="18EC17D8" w14:textId="025AE0DE" w:rsidR="00F050BB" w:rsidRPr="00286496" w:rsidRDefault="00286496" w:rsidP="00286496">
      <w:pPr>
        <w:pStyle w:val="Textoindependiente"/>
        <w:rPr>
          <w:rFonts w:ascii="Arial" w:hAnsi="Arial" w:cs="Arial"/>
          <w:sz w:val="22"/>
          <w:szCs w:val="22"/>
          <w:lang w:val="eu-ES"/>
        </w:rPr>
      </w:pPr>
      <w:r w:rsidRPr="00286496">
        <w:rPr>
          <w:rFonts w:ascii="Arial" w:hAnsi="Arial" w:cs="Arial"/>
          <w:sz w:val="22"/>
          <w:szCs w:val="22"/>
          <w:lang w:val="es-ES_tradnl"/>
        </w:rPr>
        <w:t>Pliego de condiciones reguladoras del procedimiento para concesión de autorizaciones de ocupación de suelo público con ferias durante los años 2022-2023</w:t>
      </w:r>
    </w:p>
    <w:p w14:paraId="1CCAD4ED" w14:textId="2C575773" w:rsidR="00F050BB" w:rsidRDefault="00F050BB" w:rsidP="00F050BB">
      <w:pPr>
        <w:pStyle w:val="Textoindependiente"/>
        <w:rPr>
          <w:rFonts w:ascii="Arial" w:hAnsi="Arial" w:cs="Arial"/>
          <w:sz w:val="22"/>
          <w:szCs w:val="22"/>
          <w:lang w:val="eu-ES"/>
        </w:rPr>
      </w:pPr>
    </w:p>
    <w:p w14:paraId="2DC297F7" w14:textId="77777777" w:rsidR="00F050BB" w:rsidRPr="00D50200" w:rsidRDefault="00F050BB" w:rsidP="00F050BB">
      <w:pPr>
        <w:pStyle w:val="Textoindependiente"/>
        <w:rPr>
          <w:rFonts w:ascii="Arial" w:hAnsi="Arial" w:cs="Arial"/>
          <w:sz w:val="22"/>
          <w:szCs w:val="22"/>
          <w:lang w:val="eu-ES"/>
        </w:rPr>
      </w:pPr>
    </w:p>
    <w:p w14:paraId="756966AA" w14:textId="11E07ADC" w:rsidR="00286496" w:rsidRPr="00286496" w:rsidRDefault="00286496" w:rsidP="00286496">
      <w:pPr>
        <w:pStyle w:val="Prrafodelista"/>
        <w:numPr>
          <w:ilvl w:val="0"/>
          <w:numId w:val="34"/>
        </w:numPr>
        <w:spacing w:before="120"/>
        <w:contextualSpacing w:val="0"/>
        <w:jc w:val="both"/>
        <w:rPr>
          <w:rFonts w:ascii="Arial" w:hAnsi="Arial" w:cs="Arial"/>
          <w:b/>
          <w:bCs/>
          <w:spacing w:val="-3"/>
          <w:sz w:val="22"/>
          <w:szCs w:val="22"/>
          <w:u w:val="single"/>
        </w:rPr>
      </w:pPr>
      <w:r w:rsidRPr="00286496">
        <w:rPr>
          <w:rFonts w:ascii="Arial" w:hAnsi="Arial" w:cs="Arial"/>
          <w:b/>
          <w:bCs/>
          <w:spacing w:val="-3"/>
          <w:sz w:val="22"/>
          <w:szCs w:val="22"/>
          <w:u w:val="single"/>
          <w:lang w:val="es-ES_tradnl"/>
        </w:rPr>
        <w:t>Objeto de la convocatoria</w:t>
      </w:r>
    </w:p>
    <w:p w14:paraId="4BFB7537" w14:textId="725A5384" w:rsidR="00F050BB" w:rsidRPr="00286496" w:rsidRDefault="00286496" w:rsidP="00286496">
      <w:pPr>
        <w:spacing w:before="120"/>
        <w:jc w:val="both"/>
        <w:rPr>
          <w:rFonts w:ascii="Arial" w:hAnsi="Arial" w:cs="Arial"/>
          <w:sz w:val="22"/>
          <w:szCs w:val="22"/>
        </w:rPr>
      </w:pPr>
      <w:r w:rsidRPr="00286496">
        <w:rPr>
          <w:rFonts w:ascii="Arial" w:hAnsi="Arial" w:cs="Arial"/>
          <w:sz w:val="22"/>
          <w:szCs w:val="22"/>
          <w:lang w:val="es-ES_tradnl"/>
        </w:rPr>
        <w:t>Mediante decreto emitido el 1 de octubre de 2019, se aprobaron las propuestas efectuadas la víspera por la Junta de Gobierno Local y, entre ellas, la siguiente:</w:t>
      </w:r>
    </w:p>
    <w:p w14:paraId="08CC95AD" w14:textId="7E5EC77B" w:rsidR="00F050BB" w:rsidRPr="00286496" w:rsidRDefault="00286496" w:rsidP="00286496">
      <w:pPr>
        <w:spacing w:before="120"/>
        <w:ind w:left="360"/>
        <w:jc w:val="both"/>
        <w:rPr>
          <w:rFonts w:ascii="Arial" w:hAnsi="Arial" w:cs="Arial"/>
          <w:i/>
          <w:sz w:val="20"/>
          <w:szCs w:val="20"/>
        </w:rPr>
      </w:pPr>
      <w:r w:rsidRPr="00286496">
        <w:rPr>
          <w:rFonts w:ascii="Arial" w:hAnsi="Arial" w:cs="Arial"/>
          <w:i/>
          <w:sz w:val="20"/>
          <w:szCs w:val="20"/>
          <w:lang w:val="es-ES_tradnl"/>
        </w:rPr>
        <w:t>1) Aprobar los siguientes criterios para ocupación de suelo público con ferias para cada año natural:</w:t>
      </w:r>
    </w:p>
    <w:p w14:paraId="06BB04E9" w14:textId="6B5376F2" w:rsidR="00286496" w:rsidRPr="00286496" w:rsidRDefault="00286496" w:rsidP="00286496">
      <w:pPr>
        <w:pStyle w:val="Prrafodelista"/>
        <w:numPr>
          <w:ilvl w:val="0"/>
          <w:numId w:val="24"/>
        </w:numPr>
        <w:spacing w:before="120"/>
        <w:ind w:left="1080"/>
        <w:contextualSpacing w:val="0"/>
        <w:jc w:val="both"/>
        <w:rPr>
          <w:rFonts w:ascii="Arial" w:hAnsi="Arial" w:cs="Arial"/>
          <w:i/>
          <w:sz w:val="20"/>
          <w:szCs w:val="20"/>
        </w:rPr>
      </w:pPr>
      <w:r>
        <w:rPr>
          <w:rFonts w:ascii="Arial" w:hAnsi="Arial" w:cs="Arial"/>
          <w:i/>
          <w:sz w:val="20"/>
          <w:szCs w:val="20"/>
          <w:lang w:val="es-ES_tradnl"/>
        </w:rPr>
        <w:t>Ubicación</w:t>
      </w:r>
      <w:r w:rsidRPr="00286496">
        <w:rPr>
          <w:rFonts w:ascii="Arial" w:hAnsi="Arial" w:cs="Arial"/>
          <w:i/>
          <w:sz w:val="20"/>
          <w:szCs w:val="20"/>
          <w:lang w:val="es-ES_tradnl"/>
        </w:rPr>
        <w:t>:</w:t>
      </w:r>
    </w:p>
    <w:p w14:paraId="63677F96" w14:textId="6EB4372D" w:rsidR="00286496" w:rsidRPr="00286496" w:rsidRDefault="00286496" w:rsidP="003938B1">
      <w:pPr>
        <w:numPr>
          <w:ilvl w:val="0"/>
          <w:numId w:val="35"/>
        </w:numPr>
        <w:spacing w:before="120"/>
        <w:jc w:val="both"/>
        <w:rPr>
          <w:rFonts w:ascii="Arial" w:hAnsi="Arial" w:cs="Arial"/>
          <w:i/>
          <w:sz w:val="20"/>
          <w:szCs w:val="20"/>
        </w:rPr>
      </w:pPr>
      <w:r w:rsidRPr="00286496">
        <w:rPr>
          <w:rFonts w:ascii="Arial" w:hAnsi="Arial" w:cs="Arial"/>
          <w:i/>
          <w:sz w:val="20"/>
          <w:szCs w:val="20"/>
          <w:lang w:val="es-ES_tradnl"/>
        </w:rPr>
        <w:t>En la época navideña anual (desde el 5 diciembre hasta el primer domingo posterior al 6 de enero), en la plaza Munibe.</w:t>
      </w:r>
    </w:p>
    <w:p w14:paraId="38CC59F8" w14:textId="66BA3FE1" w:rsidR="00286496" w:rsidRPr="00286496" w:rsidRDefault="00286496" w:rsidP="003938B1">
      <w:pPr>
        <w:numPr>
          <w:ilvl w:val="0"/>
          <w:numId w:val="35"/>
        </w:numPr>
        <w:spacing w:before="120"/>
        <w:ind w:left="1800"/>
        <w:jc w:val="both"/>
        <w:rPr>
          <w:rFonts w:ascii="Arial" w:hAnsi="Arial" w:cs="Arial"/>
          <w:i/>
          <w:sz w:val="20"/>
          <w:szCs w:val="20"/>
        </w:rPr>
      </w:pPr>
      <w:r w:rsidRPr="00286496">
        <w:rPr>
          <w:rFonts w:ascii="Arial" w:hAnsi="Arial" w:cs="Arial"/>
          <w:i/>
          <w:sz w:val="20"/>
          <w:szCs w:val="20"/>
          <w:lang w:val="es-ES_tradnl"/>
        </w:rPr>
        <w:t>En torno a Carnaval y realizando la ocupación como máximo durante 11 días (desde el miércoles hasta el domingo de la semana del martes de carnaval), en la plaza Fraiskozuri.</w:t>
      </w:r>
      <w:r w:rsidRPr="00286496">
        <w:rPr>
          <w:rFonts w:ascii="Arial" w:hAnsi="Arial" w:cs="Arial"/>
          <w:i/>
          <w:sz w:val="20"/>
          <w:szCs w:val="20"/>
        </w:rPr>
        <w:t xml:space="preserve"> </w:t>
      </w:r>
      <w:r w:rsidRPr="00286496">
        <w:rPr>
          <w:rFonts w:ascii="Arial" w:hAnsi="Arial" w:cs="Arial"/>
          <w:i/>
          <w:sz w:val="20"/>
          <w:szCs w:val="20"/>
          <w:lang w:val="es-ES_tradnl"/>
        </w:rPr>
        <w:t>Las ocupaciones deberán respetar ampliamente las ocupaciones de las terrazas y los pasos de peatones, por lo que se determinará de antemano la superficie máxima a ocupar.</w:t>
      </w:r>
    </w:p>
    <w:p w14:paraId="13F0B37B" w14:textId="195C6256" w:rsidR="00286496" w:rsidRPr="00286496" w:rsidRDefault="00286496" w:rsidP="003938B1">
      <w:pPr>
        <w:numPr>
          <w:ilvl w:val="0"/>
          <w:numId w:val="35"/>
        </w:numPr>
        <w:spacing w:before="120"/>
        <w:ind w:left="1800"/>
        <w:jc w:val="both"/>
        <w:rPr>
          <w:rFonts w:ascii="Arial" w:hAnsi="Arial" w:cs="Arial"/>
          <w:i/>
          <w:sz w:val="20"/>
          <w:szCs w:val="20"/>
        </w:rPr>
      </w:pPr>
      <w:r w:rsidRPr="00286496">
        <w:rPr>
          <w:rFonts w:ascii="Arial" w:hAnsi="Arial" w:cs="Arial"/>
          <w:i/>
          <w:sz w:val="20"/>
          <w:szCs w:val="20"/>
          <w:lang w:val="es-ES_tradnl"/>
        </w:rPr>
        <w:t>En época veraniega (después de San Martín) como máximo durante 16 días, en el Espolón.</w:t>
      </w:r>
    </w:p>
    <w:p w14:paraId="0284D015" w14:textId="2A6FEE90" w:rsidR="00286496" w:rsidRPr="00286496" w:rsidRDefault="00286496" w:rsidP="00286496">
      <w:pPr>
        <w:pStyle w:val="Prrafodelista"/>
        <w:numPr>
          <w:ilvl w:val="0"/>
          <w:numId w:val="24"/>
        </w:numPr>
        <w:spacing w:before="120"/>
        <w:ind w:left="1080"/>
        <w:contextualSpacing w:val="0"/>
        <w:jc w:val="both"/>
        <w:rPr>
          <w:rFonts w:ascii="Arial" w:hAnsi="Arial" w:cs="Arial"/>
          <w:i/>
          <w:sz w:val="20"/>
          <w:szCs w:val="20"/>
        </w:rPr>
      </w:pPr>
      <w:r w:rsidRPr="00286496">
        <w:rPr>
          <w:rFonts w:ascii="Arial" w:hAnsi="Arial" w:cs="Arial"/>
          <w:i/>
          <w:sz w:val="20"/>
          <w:szCs w:val="20"/>
          <w:lang w:val="es-ES_tradnl"/>
        </w:rPr>
        <w:t>Condiciones</w:t>
      </w:r>
    </w:p>
    <w:p w14:paraId="4FAB0E44" w14:textId="34FD7F3C" w:rsidR="00F050BB" w:rsidRPr="00286496" w:rsidRDefault="00286496" w:rsidP="00286496">
      <w:pPr>
        <w:spacing w:before="120"/>
        <w:ind w:left="720" w:firstLine="348"/>
        <w:jc w:val="both"/>
        <w:rPr>
          <w:rFonts w:ascii="Arial" w:hAnsi="Arial" w:cs="Arial"/>
          <w:i/>
          <w:sz w:val="20"/>
          <w:szCs w:val="20"/>
        </w:rPr>
      </w:pPr>
      <w:r w:rsidRPr="00286496">
        <w:rPr>
          <w:rFonts w:ascii="Arial" w:hAnsi="Arial" w:cs="Arial"/>
          <w:i/>
          <w:sz w:val="20"/>
          <w:szCs w:val="20"/>
          <w:lang w:val="es-ES_tradnl"/>
        </w:rPr>
        <w:t>Se añadirá lo siguiente a las condiciones habituales:</w:t>
      </w:r>
    </w:p>
    <w:p w14:paraId="704F25DC" w14:textId="40B9009F" w:rsidR="00F050BB" w:rsidRPr="00286496" w:rsidRDefault="00286496" w:rsidP="00286496">
      <w:pPr>
        <w:spacing w:before="120"/>
        <w:ind w:left="1068"/>
        <w:jc w:val="both"/>
        <w:rPr>
          <w:rFonts w:ascii="Arial" w:hAnsi="Arial" w:cs="Arial"/>
          <w:i/>
          <w:sz w:val="20"/>
          <w:szCs w:val="20"/>
        </w:rPr>
      </w:pPr>
      <w:r w:rsidRPr="00286496">
        <w:rPr>
          <w:rFonts w:ascii="Arial" w:hAnsi="Arial" w:cs="Arial"/>
          <w:i/>
          <w:sz w:val="20"/>
          <w:szCs w:val="20"/>
          <w:lang w:val="es-ES_tradnl"/>
        </w:rPr>
        <w:t>Se controlará el volumen de la música para que la ocupación moleste lo menos posible en la zona en la que se ha realizado la ocupación, se limitará el horario de la música y el sonido que avisa del final del viaje, siendo obligatorio que se evite este último siempre que sea posible hacerlo.</w:t>
      </w:r>
    </w:p>
    <w:p w14:paraId="03381754" w14:textId="0187DD17" w:rsidR="00F050BB" w:rsidRPr="00C40AD6" w:rsidRDefault="00286496" w:rsidP="00C40AD6">
      <w:pPr>
        <w:spacing w:before="120"/>
        <w:jc w:val="both"/>
        <w:rPr>
          <w:rFonts w:ascii="Arial" w:hAnsi="Arial" w:cs="Arial"/>
          <w:spacing w:val="-3"/>
          <w:sz w:val="22"/>
          <w:szCs w:val="22"/>
        </w:rPr>
      </w:pPr>
      <w:r w:rsidRPr="00C40AD6">
        <w:rPr>
          <w:rFonts w:ascii="Arial" w:hAnsi="Arial" w:cs="Arial"/>
          <w:spacing w:val="-3"/>
          <w:sz w:val="22"/>
          <w:szCs w:val="22"/>
          <w:lang w:val="es-ES_tradnl"/>
        </w:rPr>
        <w:t xml:space="preserve">Así pues, </w:t>
      </w:r>
      <w:r w:rsidR="00C40AD6" w:rsidRPr="00C40AD6">
        <w:rPr>
          <w:rFonts w:ascii="Arial" w:hAnsi="Arial" w:cs="Arial"/>
          <w:spacing w:val="-3"/>
          <w:sz w:val="22"/>
          <w:szCs w:val="22"/>
          <w:lang w:val="es-ES_tradnl"/>
        </w:rPr>
        <w:t>se abre una nueva convocatoria, con el siguiente procedimiento y condiciones:</w:t>
      </w:r>
    </w:p>
    <w:p w14:paraId="19E39496" w14:textId="38275301" w:rsidR="00F050BB" w:rsidRPr="00C40AD6" w:rsidRDefault="00C40AD6" w:rsidP="00C40AD6">
      <w:pPr>
        <w:spacing w:before="120"/>
        <w:jc w:val="both"/>
        <w:rPr>
          <w:rFonts w:ascii="Arial" w:hAnsi="Arial" w:cs="Arial"/>
          <w:spacing w:val="-3"/>
          <w:sz w:val="22"/>
          <w:szCs w:val="22"/>
        </w:rPr>
      </w:pPr>
      <w:r w:rsidRPr="00C40AD6">
        <w:rPr>
          <w:rFonts w:ascii="Arial" w:hAnsi="Arial" w:cs="Arial"/>
          <w:spacing w:val="-3"/>
          <w:sz w:val="22"/>
          <w:szCs w:val="22"/>
          <w:lang w:val="es-ES_tradnl"/>
        </w:rPr>
        <w:t>Constituye objeto de la presente convocatoria la concesión de autorizaciones para realizar ocupación de suelo público con ferias durante los años 2022-2023.</w:t>
      </w:r>
    </w:p>
    <w:p w14:paraId="4AC7F245" w14:textId="5E71F78B" w:rsidR="00F050BB" w:rsidRPr="00C40AD6" w:rsidRDefault="00C40AD6" w:rsidP="00C40AD6">
      <w:pPr>
        <w:spacing w:before="120"/>
        <w:jc w:val="both"/>
        <w:rPr>
          <w:rFonts w:ascii="Arial" w:hAnsi="Arial" w:cs="Arial"/>
          <w:spacing w:val="-3"/>
          <w:sz w:val="22"/>
          <w:szCs w:val="22"/>
        </w:rPr>
      </w:pPr>
      <w:r w:rsidRPr="00C40AD6">
        <w:rPr>
          <w:rFonts w:ascii="Arial" w:hAnsi="Arial" w:cs="Arial"/>
          <w:spacing w:val="-3"/>
          <w:sz w:val="22"/>
          <w:szCs w:val="22"/>
          <w:lang w:val="es-ES_tradnl"/>
        </w:rPr>
        <w:t>Concretamente:</w:t>
      </w:r>
    </w:p>
    <w:p w14:paraId="73A61F40" w14:textId="6386D541" w:rsidR="00F050BB" w:rsidRPr="00C40AD6" w:rsidRDefault="00F050BB" w:rsidP="00C40AD6">
      <w:pPr>
        <w:spacing w:before="120"/>
        <w:ind w:left="993" w:hanging="426"/>
        <w:jc w:val="both"/>
        <w:rPr>
          <w:rFonts w:ascii="Arial" w:hAnsi="Arial" w:cs="Arial"/>
          <w:spacing w:val="-3"/>
          <w:sz w:val="22"/>
          <w:szCs w:val="22"/>
        </w:rPr>
      </w:pPr>
      <w:r w:rsidRPr="00D50200">
        <w:rPr>
          <w:rFonts w:ascii="Arial" w:hAnsi="Arial" w:cs="Arial"/>
          <w:spacing w:val="-3"/>
          <w:sz w:val="22"/>
          <w:szCs w:val="22"/>
        </w:rPr>
        <w:t>1.-</w:t>
      </w:r>
      <w:r>
        <w:rPr>
          <w:rFonts w:ascii="Arial" w:hAnsi="Arial" w:cs="Arial"/>
          <w:spacing w:val="-3"/>
          <w:sz w:val="22"/>
          <w:szCs w:val="22"/>
        </w:rPr>
        <w:tab/>
      </w:r>
      <w:r w:rsidR="00C40AD6" w:rsidRPr="00C40AD6">
        <w:rPr>
          <w:rFonts w:ascii="Arial" w:hAnsi="Arial" w:cs="Arial"/>
          <w:spacing w:val="-3"/>
          <w:sz w:val="22"/>
          <w:szCs w:val="22"/>
          <w:lang w:val="es-ES_tradnl"/>
        </w:rPr>
        <w:t>En temporada de Navidad, en la plaza Munibe.</w:t>
      </w:r>
      <w:r w:rsidRPr="00C40AD6">
        <w:rPr>
          <w:rFonts w:ascii="Arial" w:hAnsi="Arial" w:cs="Arial"/>
          <w:spacing w:val="-3"/>
          <w:sz w:val="22"/>
          <w:szCs w:val="22"/>
        </w:rPr>
        <w:t xml:space="preserve"> </w:t>
      </w:r>
      <w:r w:rsidR="00C40AD6" w:rsidRPr="00C40AD6">
        <w:rPr>
          <w:rFonts w:ascii="Arial" w:hAnsi="Arial" w:cs="Arial"/>
          <w:spacing w:val="-3"/>
          <w:sz w:val="22"/>
          <w:szCs w:val="22"/>
          <w:lang w:val="es-ES_tradnl"/>
        </w:rPr>
        <w:t>Desde el primer domingo de diciembre hasta el domingo siguiente al 6 de enero (La ocupación deberá respetar ampliamente la ocupación que se realiza con terrazas así como las zonas de tránsito de peatones):</w:t>
      </w:r>
    </w:p>
    <w:p w14:paraId="4709C074" w14:textId="35862EFD" w:rsidR="00F050BB" w:rsidRPr="00C40AD6" w:rsidRDefault="00F050BB" w:rsidP="00C40AD6">
      <w:pPr>
        <w:spacing w:before="120"/>
        <w:ind w:left="1842" w:hanging="426"/>
        <w:jc w:val="both"/>
        <w:rPr>
          <w:rFonts w:ascii="Arial" w:hAnsi="Arial" w:cs="Arial"/>
          <w:spacing w:val="-3"/>
          <w:sz w:val="22"/>
          <w:szCs w:val="22"/>
        </w:rPr>
      </w:pPr>
      <w:r w:rsidRPr="00D50200">
        <w:rPr>
          <w:rFonts w:ascii="Arial" w:hAnsi="Arial" w:cs="Arial"/>
          <w:spacing w:val="-3"/>
          <w:sz w:val="22"/>
          <w:szCs w:val="22"/>
        </w:rPr>
        <w:t xml:space="preserve">- </w:t>
      </w:r>
      <w:r w:rsidR="00C40AD6" w:rsidRPr="00C40AD6">
        <w:rPr>
          <w:rFonts w:ascii="Arial" w:hAnsi="Arial" w:cs="Arial"/>
          <w:spacing w:val="-3"/>
          <w:sz w:val="22"/>
          <w:szCs w:val="22"/>
          <w:lang w:val="es-ES_tradnl"/>
        </w:rPr>
        <w:t>Del 4 de diciembre de 2022 al 8 de enero de 2023.*</w:t>
      </w:r>
    </w:p>
    <w:p w14:paraId="5C28F2B0" w14:textId="0C5396CD" w:rsidR="00F050BB" w:rsidRPr="00C40AD6" w:rsidRDefault="00F050BB" w:rsidP="00C40AD6">
      <w:pPr>
        <w:spacing w:before="120"/>
        <w:ind w:left="1842" w:hanging="426"/>
        <w:jc w:val="both"/>
        <w:rPr>
          <w:rFonts w:ascii="Arial" w:hAnsi="Arial" w:cs="Arial"/>
          <w:spacing w:val="-3"/>
          <w:sz w:val="22"/>
          <w:szCs w:val="22"/>
        </w:rPr>
      </w:pPr>
      <w:r w:rsidRPr="00D50200">
        <w:rPr>
          <w:rFonts w:ascii="Arial" w:hAnsi="Arial" w:cs="Arial"/>
          <w:spacing w:val="-3"/>
          <w:sz w:val="22"/>
          <w:szCs w:val="22"/>
        </w:rPr>
        <w:t xml:space="preserve">- </w:t>
      </w:r>
      <w:r w:rsidR="00C40AD6" w:rsidRPr="00C40AD6">
        <w:rPr>
          <w:rFonts w:ascii="Arial" w:hAnsi="Arial" w:cs="Arial"/>
          <w:spacing w:val="-3"/>
          <w:sz w:val="22"/>
          <w:szCs w:val="22"/>
          <w:lang w:val="es-ES_tradnl"/>
        </w:rPr>
        <w:t>Del 3 de diciembre de 2023 al 7 de enero de 2024.*</w:t>
      </w:r>
    </w:p>
    <w:p w14:paraId="29F32DE5" w14:textId="41EEA732" w:rsidR="00F050BB" w:rsidRPr="00C40AD6" w:rsidRDefault="00F050BB" w:rsidP="00C40AD6">
      <w:pPr>
        <w:spacing w:before="120"/>
        <w:ind w:left="993" w:hanging="426"/>
        <w:jc w:val="both"/>
        <w:rPr>
          <w:rFonts w:ascii="Arial" w:hAnsi="Arial" w:cs="Arial"/>
          <w:sz w:val="22"/>
          <w:szCs w:val="22"/>
        </w:rPr>
      </w:pPr>
      <w:r w:rsidRPr="00D50200">
        <w:rPr>
          <w:rFonts w:ascii="Arial" w:hAnsi="Arial" w:cs="Arial"/>
          <w:spacing w:val="-3"/>
          <w:sz w:val="22"/>
          <w:szCs w:val="22"/>
        </w:rPr>
        <w:t>2.-</w:t>
      </w:r>
      <w:r>
        <w:rPr>
          <w:rFonts w:ascii="Arial" w:hAnsi="Arial" w:cs="Arial"/>
          <w:spacing w:val="-3"/>
          <w:sz w:val="22"/>
          <w:szCs w:val="22"/>
        </w:rPr>
        <w:tab/>
      </w:r>
      <w:r w:rsidR="00C40AD6" w:rsidRPr="00C40AD6">
        <w:rPr>
          <w:rFonts w:ascii="Arial" w:hAnsi="Arial" w:cs="Arial"/>
          <w:spacing w:val="-3"/>
          <w:sz w:val="22"/>
          <w:szCs w:val="22"/>
          <w:lang w:val="es-ES_tradnl"/>
        </w:rPr>
        <w:t>En temporada de Carnaval, en la plaza Fraiskozuri.</w:t>
      </w:r>
      <w:r w:rsidRPr="00C40AD6">
        <w:rPr>
          <w:rFonts w:ascii="Arial" w:hAnsi="Arial" w:cs="Arial"/>
          <w:spacing w:val="-3"/>
          <w:sz w:val="22"/>
          <w:szCs w:val="22"/>
        </w:rPr>
        <w:t xml:space="preserve"> </w:t>
      </w:r>
      <w:r w:rsidR="00C40AD6" w:rsidRPr="00C40AD6">
        <w:rPr>
          <w:rFonts w:ascii="Arial" w:hAnsi="Arial" w:cs="Arial"/>
          <w:spacing w:val="-3"/>
          <w:sz w:val="22"/>
          <w:szCs w:val="22"/>
          <w:lang w:val="es-ES_tradnl"/>
        </w:rPr>
        <w:t>Desde el miércoles anterior al martes de Carnaval hasta el siguiente domingo (La ocupación deberá respetar ampliamente la ocupación que se realiza con terrazas así como las zonas de tránsito de peatones):</w:t>
      </w:r>
    </w:p>
    <w:p w14:paraId="71346981" w14:textId="48BC7BFC" w:rsidR="00F050BB" w:rsidRPr="00C40AD6" w:rsidRDefault="00F050BB" w:rsidP="00C40AD6">
      <w:pPr>
        <w:spacing w:before="120"/>
        <w:ind w:left="1842" w:hanging="426"/>
        <w:jc w:val="both"/>
        <w:rPr>
          <w:rFonts w:ascii="Arial" w:hAnsi="Arial" w:cs="Arial"/>
          <w:spacing w:val="-3"/>
          <w:sz w:val="22"/>
          <w:szCs w:val="22"/>
        </w:rPr>
      </w:pPr>
      <w:r w:rsidRPr="00D50200">
        <w:rPr>
          <w:rFonts w:ascii="Arial" w:hAnsi="Arial" w:cs="Arial"/>
          <w:spacing w:val="-3"/>
          <w:sz w:val="22"/>
          <w:szCs w:val="22"/>
        </w:rPr>
        <w:t xml:space="preserve">- </w:t>
      </w:r>
      <w:r w:rsidR="00C40AD6" w:rsidRPr="00C40AD6">
        <w:rPr>
          <w:rFonts w:ascii="Arial" w:hAnsi="Arial" w:cs="Arial"/>
          <w:spacing w:val="-3"/>
          <w:sz w:val="22"/>
          <w:szCs w:val="22"/>
          <w:lang w:val="es-ES_tradnl"/>
        </w:rPr>
        <w:t>Del 23 de febrero al 6 de marzo de 2022.*</w:t>
      </w:r>
    </w:p>
    <w:p w14:paraId="02C0665D" w14:textId="08496F76" w:rsidR="00F050BB" w:rsidRPr="00C40AD6" w:rsidRDefault="00F050BB" w:rsidP="00C40AD6">
      <w:pPr>
        <w:spacing w:before="120"/>
        <w:ind w:left="1842" w:hanging="426"/>
        <w:jc w:val="both"/>
        <w:rPr>
          <w:rFonts w:ascii="Arial" w:hAnsi="Arial" w:cs="Arial"/>
          <w:spacing w:val="-3"/>
          <w:sz w:val="22"/>
          <w:szCs w:val="22"/>
        </w:rPr>
      </w:pPr>
      <w:r w:rsidRPr="00D50200">
        <w:rPr>
          <w:rFonts w:ascii="Arial" w:hAnsi="Arial" w:cs="Arial"/>
          <w:spacing w:val="-3"/>
          <w:sz w:val="22"/>
          <w:szCs w:val="22"/>
        </w:rPr>
        <w:t xml:space="preserve">- </w:t>
      </w:r>
      <w:r w:rsidR="00C40AD6" w:rsidRPr="00C40AD6">
        <w:rPr>
          <w:rFonts w:ascii="Arial" w:hAnsi="Arial" w:cs="Arial"/>
          <w:spacing w:val="-3"/>
          <w:sz w:val="22"/>
          <w:szCs w:val="22"/>
          <w:lang w:val="es-ES_tradnl"/>
        </w:rPr>
        <w:t>Del 15 al 26 de febrero de 2023.*</w:t>
      </w:r>
    </w:p>
    <w:p w14:paraId="2A23B1DD" w14:textId="64D9BA56" w:rsidR="00F050BB" w:rsidRPr="00C40AD6" w:rsidRDefault="00F050BB" w:rsidP="00C40AD6">
      <w:pPr>
        <w:spacing w:before="120"/>
        <w:ind w:left="993" w:hanging="426"/>
        <w:jc w:val="both"/>
        <w:rPr>
          <w:rFonts w:ascii="Arial" w:hAnsi="Arial" w:cs="Arial"/>
          <w:spacing w:val="-3"/>
          <w:sz w:val="22"/>
          <w:szCs w:val="22"/>
        </w:rPr>
      </w:pPr>
      <w:r w:rsidRPr="00D50200">
        <w:rPr>
          <w:rFonts w:ascii="Arial" w:hAnsi="Arial" w:cs="Arial"/>
          <w:spacing w:val="-3"/>
          <w:sz w:val="22"/>
          <w:szCs w:val="22"/>
        </w:rPr>
        <w:t>3.-</w:t>
      </w:r>
      <w:r>
        <w:rPr>
          <w:rFonts w:ascii="Arial" w:hAnsi="Arial" w:cs="Arial"/>
          <w:spacing w:val="-3"/>
          <w:sz w:val="22"/>
          <w:szCs w:val="22"/>
        </w:rPr>
        <w:tab/>
      </w:r>
      <w:r w:rsidR="00C40AD6" w:rsidRPr="00C40AD6">
        <w:rPr>
          <w:rFonts w:ascii="Arial" w:hAnsi="Arial" w:cs="Arial"/>
          <w:spacing w:val="-3"/>
          <w:sz w:val="22"/>
          <w:szCs w:val="22"/>
          <w:lang w:val="es-ES_tradnl"/>
        </w:rPr>
        <w:t>En temporada estival, en el Espolón.</w:t>
      </w:r>
      <w:r w:rsidRPr="00C40AD6">
        <w:rPr>
          <w:rFonts w:ascii="Arial" w:hAnsi="Arial" w:cs="Arial"/>
          <w:spacing w:val="-3"/>
          <w:sz w:val="22"/>
          <w:szCs w:val="22"/>
        </w:rPr>
        <w:t xml:space="preserve"> </w:t>
      </w:r>
      <w:r w:rsidR="00C40AD6" w:rsidRPr="00C40AD6">
        <w:rPr>
          <w:rFonts w:ascii="Arial" w:hAnsi="Arial" w:cs="Arial"/>
          <w:spacing w:val="-3"/>
          <w:sz w:val="22"/>
          <w:szCs w:val="22"/>
          <w:lang w:val="es-ES_tradnl"/>
        </w:rPr>
        <w:t>A partir del 17 de septiembre (después de San Martín) en los años 2022 y 2023, realizando una ocupación de 16 días como máximo.*</w:t>
      </w:r>
    </w:p>
    <w:p w14:paraId="366B27FB" w14:textId="7228BF2D" w:rsidR="00F050BB" w:rsidRDefault="00C40AD6" w:rsidP="00C40AD6">
      <w:pPr>
        <w:spacing w:before="120"/>
        <w:ind w:left="993" w:hanging="426"/>
        <w:jc w:val="both"/>
        <w:rPr>
          <w:rFonts w:ascii="Arial" w:hAnsi="Arial" w:cs="Arial"/>
          <w:i/>
          <w:iCs/>
          <w:spacing w:val="-3"/>
          <w:sz w:val="22"/>
          <w:szCs w:val="22"/>
          <w:lang w:val="es-ES_tradnl"/>
        </w:rPr>
      </w:pPr>
      <w:r w:rsidRPr="00C40AD6">
        <w:rPr>
          <w:rFonts w:ascii="Arial" w:hAnsi="Arial" w:cs="Arial"/>
          <w:i/>
          <w:iCs/>
          <w:spacing w:val="-3"/>
          <w:sz w:val="22"/>
          <w:szCs w:val="22"/>
          <w:lang w:val="es-ES_tradnl"/>
        </w:rPr>
        <w:t>* Estos periodos podrán ser ajustados para adaptarse en su momento a los criterios generales.</w:t>
      </w:r>
    </w:p>
    <w:p w14:paraId="203B1377" w14:textId="77777777" w:rsidR="003938B1" w:rsidRPr="00C40AD6" w:rsidRDefault="003938B1" w:rsidP="00C40AD6">
      <w:pPr>
        <w:spacing w:before="120"/>
        <w:ind w:left="993" w:hanging="426"/>
        <w:jc w:val="both"/>
        <w:rPr>
          <w:rFonts w:ascii="Arial" w:hAnsi="Arial" w:cs="Arial"/>
          <w:i/>
          <w:iCs/>
          <w:spacing w:val="-3"/>
          <w:sz w:val="22"/>
          <w:szCs w:val="22"/>
        </w:rPr>
      </w:pPr>
    </w:p>
    <w:p w14:paraId="7059F9A5" w14:textId="08D2CC35" w:rsidR="00C40AD6" w:rsidRPr="00C40AD6" w:rsidRDefault="00C40AD6" w:rsidP="00C40AD6">
      <w:pPr>
        <w:pStyle w:val="Prrafodelista"/>
        <w:numPr>
          <w:ilvl w:val="0"/>
          <w:numId w:val="34"/>
        </w:numPr>
        <w:spacing w:before="120"/>
        <w:contextualSpacing w:val="0"/>
        <w:jc w:val="both"/>
        <w:rPr>
          <w:rFonts w:ascii="Arial" w:hAnsi="Arial" w:cs="Arial"/>
          <w:b/>
          <w:bCs/>
          <w:spacing w:val="-3"/>
          <w:sz w:val="22"/>
          <w:szCs w:val="22"/>
          <w:u w:val="single"/>
        </w:rPr>
      </w:pPr>
      <w:r w:rsidRPr="00C40AD6">
        <w:rPr>
          <w:rFonts w:ascii="Arial" w:hAnsi="Arial" w:cs="Arial"/>
          <w:b/>
          <w:bCs/>
          <w:spacing w:val="-3"/>
          <w:sz w:val="22"/>
          <w:szCs w:val="22"/>
          <w:u w:val="single"/>
          <w:lang w:val="es-ES_tradnl"/>
        </w:rPr>
        <w:t>Solicitudes</w:t>
      </w:r>
    </w:p>
    <w:p w14:paraId="6921B2C8" w14:textId="4ABA36CC" w:rsidR="00F050BB" w:rsidRPr="00C40AD6" w:rsidRDefault="00C40AD6" w:rsidP="00C40AD6">
      <w:pPr>
        <w:autoSpaceDE w:val="0"/>
        <w:autoSpaceDN w:val="0"/>
        <w:adjustRightInd w:val="0"/>
        <w:spacing w:before="120"/>
        <w:jc w:val="both"/>
        <w:rPr>
          <w:rFonts w:ascii="Arial" w:hAnsi="Arial" w:cs="Arial"/>
          <w:sz w:val="22"/>
          <w:szCs w:val="22"/>
        </w:rPr>
      </w:pPr>
      <w:r w:rsidRPr="00C40AD6">
        <w:rPr>
          <w:rFonts w:ascii="Arial" w:hAnsi="Arial" w:cs="Arial"/>
          <w:spacing w:val="-3"/>
          <w:sz w:val="22"/>
          <w:szCs w:val="22"/>
          <w:lang w:val="es-ES_tradnl"/>
        </w:rPr>
        <w:t>Podrán formular sus solicitudes todas las empresas o personas jurídicas con capacidad de obrar que cumplan los requisitos legales para dicha actividad.</w:t>
      </w:r>
    </w:p>
    <w:p w14:paraId="4CD48988" w14:textId="2195471A" w:rsidR="00F050BB" w:rsidRPr="004C6BF1" w:rsidRDefault="00C40AD6" w:rsidP="004C6BF1">
      <w:pPr>
        <w:spacing w:before="120"/>
        <w:ind w:hanging="11"/>
        <w:jc w:val="both"/>
        <w:rPr>
          <w:rFonts w:ascii="Arial" w:hAnsi="Arial" w:cs="Arial"/>
          <w:spacing w:val="-3"/>
          <w:sz w:val="22"/>
          <w:szCs w:val="22"/>
        </w:rPr>
      </w:pPr>
      <w:r w:rsidRPr="004C6BF1">
        <w:rPr>
          <w:rFonts w:ascii="Arial" w:hAnsi="Arial" w:cs="Arial"/>
          <w:spacing w:val="-3"/>
          <w:sz w:val="22"/>
          <w:szCs w:val="22"/>
          <w:lang w:val="es-ES_tradnl"/>
        </w:rPr>
        <w:t>La solicitud será presentada por escrito, cumplimentando el impreso F140C mediante registro electrónico, y en la misma se deberán indicar las fechas para las que desean la autorización de ocupación y venta, manifestando así mismo que conocen y están dispuestos</w:t>
      </w:r>
      <w:r w:rsidR="004C6BF1" w:rsidRPr="004C6BF1">
        <w:rPr>
          <w:rFonts w:ascii="Arial" w:hAnsi="Arial" w:cs="Arial"/>
          <w:spacing w:val="-3"/>
          <w:sz w:val="22"/>
          <w:szCs w:val="22"/>
          <w:lang w:val="es-ES_tradnl"/>
        </w:rPr>
        <w:t>/as</w:t>
      </w:r>
      <w:r w:rsidRPr="004C6BF1">
        <w:rPr>
          <w:rFonts w:ascii="Arial" w:hAnsi="Arial" w:cs="Arial"/>
          <w:spacing w:val="-3"/>
          <w:sz w:val="22"/>
          <w:szCs w:val="22"/>
          <w:lang w:val="es-ES_tradnl"/>
        </w:rPr>
        <w:t xml:space="preserve"> a cumplir todas las obligaciones recogidas en </w:t>
      </w:r>
      <w:r w:rsidR="004C6BF1" w:rsidRPr="004C6BF1">
        <w:rPr>
          <w:rFonts w:ascii="Arial" w:hAnsi="Arial" w:cs="Arial"/>
          <w:spacing w:val="-3"/>
          <w:sz w:val="22"/>
          <w:szCs w:val="22"/>
          <w:lang w:val="es-ES_tradnl"/>
        </w:rPr>
        <w:t>e</w:t>
      </w:r>
      <w:r w:rsidRPr="004C6BF1">
        <w:rPr>
          <w:rFonts w:ascii="Arial" w:hAnsi="Arial" w:cs="Arial"/>
          <w:spacing w:val="-3"/>
          <w:sz w:val="22"/>
          <w:szCs w:val="22"/>
          <w:lang w:val="es-ES_tradnl"/>
        </w:rPr>
        <w:t>l presente pliego de condiciones.</w:t>
      </w:r>
    </w:p>
    <w:p w14:paraId="10AD0F4F" w14:textId="15668849" w:rsidR="00F050BB" w:rsidRDefault="004C6BF1" w:rsidP="004C6BF1">
      <w:pPr>
        <w:spacing w:before="120"/>
        <w:jc w:val="both"/>
        <w:rPr>
          <w:rFonts w:ascii="Arial" w:hAnsi="Arial" w:cs="Arial"/>
          <w:sz w:val="22"/>
          <w:szCs w:val="22"/>
          <w:lang w:val="es-ES_tradnl" w:eastAsia="eu-ES"/>
        </w:rPr>
      </w:pPr>
      <w:r w:rsidRPr="004C6BF1">
        <w:rPr>
          <w:rFonts w:ascii="Arial" w:hAnsi="Arial" w:cs="Arial"/>
          <w:sz w:val="22"/>
          <w:szCs w:val="22"/>
          <w:lang w:val="es-ES_tradnl" w:eastAsia="eu-ES"/>
        </w:rPr>
        <w:t xml:space="preserve">El plazo de presentación de solicitudes finalizará a las </w:t>
      </w:r>
      <w:r w:rsidRPr="004C6BF1">
        <w:rPr>
          <w:rFonts w:ascii="Arial" w:hAnsi="Arial" w:cs="Arial"/>
          <w:b/>
          <w:bCs/>
          <w:sz w:val="22"/>
          <w:szCs w:val="22"/>
          <w:lang w:val="es-ES_tradnl" w:eastAsia="eu-ES"/>
        </w:rPr>
        <w:t>14:30 horas de la tarde del 29 de noviembre de 2021</w:t>
      </w:r>
      <w:r w:rsidRPr="004C6BF1">
        <w:rPr>
          <w:rFonts w:ascii="Arial" w:hAnsi="Arial" w:cs="Arial"/>
          <w:sz w:val="22"/>
          <w:szCs w:val="22"/>
          <w:lang w:val="es-ES_tradnl" w:eastAsia="eu-ES"/>
        </w:rPr>
        <w:t>.</w:t>
      </w:r>
    </w:p>
    <w:p w14:paraId="19871A02" w14:textId="77777777" w:rsidR="003938B1" w:rsidRPr="004C6BF1" w:rsidRDefault="003938B1" w:rsidP="004C6BF1">
      <w:pPr>
        <w:spacing w:before="120"/>
        <w:jc w:val="both"/>
        <w:rPr>
          <w:rFonts w:ascii="Arial" w:hAnsi="Arial" w:cs="Arial"/>
          <w:spacing w:val="-3"/>
          <w:sz w:val="22"/>
          <w:szCs w:val="22"/>
          <w:lang w:eastAsia="eu-ES"/>
        </w:rPr>
      </w:pPr>
    </w:p>
    <w:p w14:paraId="52BAD20B" w14:textId="0FF3396C" w:rsidR="004C6BF1" w:rsidRPr="004C6BF1" w:rsidRDefault="004C6BF1" w:rsidP="004C6BF1">
      <w:pPr>
        <w:pStyle w:val="Prrafodelista"/>
        <w:numPr>
          <w:ilvl w:val="0"/>
          <w:numId w:val="34"/>
        </w:numPr>
        <w:spacing w:before="120"/>
        <w:contextualSpacing w:val="0"/>
        <w:jc w:val="both"/>
        <w:rPr>
          <w:rFonts w:ascii="Arial" w:hAnsi="Arial" w:cs="Arial"/>
          <w:b/>
          <w:bCs/>
          <w:spacing w:val="-3"/>
          <w:sz w:val="22"/>
          <w:szCs w:val="22"/>
          <w:u w:val="single"/>
        </w:rPr>
      </w:pPr>
      <w:r w:rsidRPr="004C6BF1">
        <w:rPr>
          <w:rFonts w:ascii="Arial" w:hAnsi="Arial" w:cs="Arial"/>
          <w:b/>
          <w:bCs/>
          <w:spacing w:val="-3"/>
          <w:sz w:val="22"/>
          <w:szCs w:val="22"/>
          <w:u w:val="single"/>
          <w:lang w:val="es-ES_tradnl"/>
        </w:rPr>
        <w:t>Obligaciones de las personas o entidades adjudicatarias</w:t>
      </w:r>
    </w:p>
    <w:p w14:paraId="10976D97" w14:textId="3339CFC9" w:rsidR="00F050BB" w:rsidRPr="004C6BF1" w:rsidRDefault="004C6BF1" w:rsidP="004C6BF1">
      <w:pPr>
        <w:spacing w:before="120"/>
        <w:jc w:val="both"/>
        <w:rPr>
          <w:rFonts w:ascii="Arial" w:hAnsi="Arial" w:cs="Arial"/>
          <w:spacing w:val="-3"/>
          <w:sz w:val="22"/>
          <w:szCs w:val="22"/>
        </w:rPr>
      </w:pPr>
      <w:r w:rsidRPr="004C6BF1">
        <w:rPr>
          <w:rFonts w:ascii="Arial" w:hAnsi="Arial" w:cs="Arial"/>
          <w:spacing w:val="-3"/>
          <w:sz w:val="22"/>
          <w:szCs w:val="22"/>
          <w:lang w:val="es-ES_tradnl"/>
        </w:rPr>
        <w:t>Obligaciones de las personas o entidades adjudicatarias o autorizadas:</w:t>
      </w:r>
    </w:p>
    <w:p w14:paraId="1C53F44D" w14:textId="05E83FE8" w:rsidR="00F050BB" w:rsidRPr="004C6BF1" w:rsidRDefault="004C6BF1" w:rsidP="004C6BF1">
      <w:pPr>
        <w:pStyle w:val="Textoindependiente2"/>
        <w:spacing w:before="120" w:after="0" w:line="240" w:lineRule="auto"/>
        <w:jc w:val="both"/>
        <w:rPr>
          <w:rFonts w:ascii="Arial" w:hAnsi="Arial" w:cs="Arial"/>
          <w:sz w:val="22"/>
          <w:szCs w:val="22"/>
        </w:rPr>
      </w:pPr>
      <w:r w:rsidRPr="004C6BF1">
        <w:rPr>
          <w:rFonts w:ascii="Arial" w:hAnsi="Arial" w:cs="Arial"/>
          <w:sz w:val="22"/>
          <w:szCs w:val="22"/>
          <w:lang w:val="es-ES_tradnl"/>
        </w:rPr>
        <w:t>1.- La persona o entidad interesada autorizada deberá acreditar, con una antelación de 10 días naturales antes de la fecha de ocupación, que cumple los requisitos exigidos, presentando los documentos correspondientes; concretamente:</w:t>
      </w:r>
    </w:p>
    <w:p w14:paraId="5BCFFB86" w14:textId="0E4EE8A2" w:rsidR="00F050BB" w:rsidRPr="004C6BF1" w:rsidRDefault="00F050BB" w:rsidP="004C6BF1">
      <w:pPr>
        <w:tabs>
          <w:tab w:val="left" w:pos="-720"/>
        </w:tabs>
        <w:suppressAutoHyphens/>
        <w:spacing w:before="120"/>
        <w:ind w:left="570" w:hanging="285"/>
        <w:jc w:val="both"/>
        <w:rPr>
          <w:rFonts w:ascii="Arial" w:hAnsi="Arial" w:cs="Arial"/>
          <w:sz w:val="22"/>
          <w:szCs w:val="22"/>
        </w:rPr>
      </w:pPr>
      <w:r w:rsidRPr="00D50200">
        <w:rPr>
          <w:rFonts w:ascii="Arial" w:hAnsi="Arial" w:cs="Arial"/>
          <w:sz w:val="22"/>
          <w:szCs w:val="22"/>
        </w:rPr>
        <w:t>-</w:t>
      </w:r>
      <w:r w:rsidRPr="00D50200">
        <w:rPr>
          <w:rFonts w:ascii="Arial" w:hAnsi="Arial" w:cs="Arial"/>
          <w:sz w:val="22"/>
          <w:szCs w:val="22"/>
        </w:rPr>
        <w:tab/>
      </w:r>
      <w:r w:rsidR="004C6BF1" w:rsidRPr="004C6BF1">
        <w:rPr>
          <w:rFonts w:ascii="Arial" w:hAnsi="Arial" w:cs="Arial"/>
          <w:sz w:val="22"/>
          <w:szCs w:val="22"/>
          <w:lang w:val="es-ES_tradnl"/>
        </w:rPr>
        <w:t>Se deberá presentar el documento acreditativo de estar dado de alta en el régimen de autónomos de la Seguridad Social, así como de haber abonado la cuota del último mes.</w:t>
      </w:r>
    </w:p>
    <w:p w14:paraId="54F11D71" w14:textId="52D0ACF8" w:rsidR="00F050BB" w:rsidRPr="004C6BF1" w:rsidRDefault="00F050BB" w:rsidP="004C6BF1">
      <w:pPr>
        <w:tabs>
          <w:tab w:val="left" w:pos="-720"/>
        </w:tabs>
        <w:suppressAutoHyphens/>
        <w:spacing w:before="120"/>
        <w:ind w:left="570" w:hanging="285"/>
        <w:jc w:val="both"/>
        <w:rPr>
          <w:rFonts w:ascii="Arial" w:hAnsi="Arial" w:cs="Arial"/>
          <w:sz w:val="22"/>
          <w:szCs w:val="22"/>
        </w:rPr>
      </w:pPr>
      <w:r w:rsidRPr="00D50200">
        <w:rPr>
          <w:rFonts w:ascii="Arial" w:hAnsi="Arial" w:cs="Arial"/>
          <w:sz w:val="22"/>
          <w:szCs w:val="22"/>
        </w:rPr>
        <w:t>-</w:t>
      </w:r>
      <w:r>
        <w:rPr>
          <w:rFonts w:ascii="Arial" w:hAnsi="Arial" w:cs="Arial"/>
          <w:sz w:val="22"/>
          <w:szCs w:val="22"/>
        </w:rPr>
        <w:tab/>
      </w:r>
      <w:r w:rsidR="004C6BF1" w:rsidRPr="004C6BF1">
        <w:rPr>
          <w:rFonts w:ascii="Arial" w:hAnsi="Arial" w:cs="Arial"/>
          <w:sz w:val="22"/>
          <w:szCs w:val="22"/>
          <w:lang w:val="es-ES_tradnl"/>
        </w:rPr>
        <w:t>Encontrarse al corriente respecto a sus obligaciones con Hacienda.</w:t>
      </w:r>
    </w:p>
    <w:p w14:paraId="4103691E" w14:textId="78847E2D" w:rsidR="00F050BB" w:rsidRPr="004C6BF1" w:rsidRDefault="00F050BB" w:rsidP="004C6BF1">
      <w:pPr>
        <w:tabs>
          <w:tab w:val="left" w:pos="-720"/>
        </w:tabs>
        <w:suppressAutoHyphens/>
        <w:spacing w:before="120"/>
        <w:ind w:left="570" w:hanging="285"/>
        <w:jc w:val="both"/>
        <w:rPr>
          <w:rFonts w:ascii="Arial" w:hAnsi="Arial" w:cs="Arial"/>
          <w:sz w:val="22"/>
          <w:szCs w:val="22"/>
        </w:rPr>
      </w:pPr>
      <w:r w:rsidRPr="00D50200">
        <w:rPr>
          <w:rFonts w:ascii="Arial" w:hAnsi="Arial" w:cs="Arial"/>
          <w:sz w:val="22"/>
          <w:szCs w:val="22"/>
        </w:rPr>
        <w:t>-</w:t>
      </w:r>
      <w:r w:rsidRPr="00D50200">
        <w:rPr>
          <w:rFonts w:ascii="Arial" w:hAnsi="Arial" w:cs="Arial"/>
          <w:sz w:val="22"/>
          <w:szCs w:val="22"/>
        </w:rPr>
        <w:tab/>
      </w:r>
      <w:r w:rsidR="004C6BF1" w:rsidRPr="004C6BF1">
        <w:rPr>
          <w:rFonts w:ascii="Arial" w:hAnsi="Arial" w:cs="Arial"/>
          <w:sz w:val="22"/>
          <w:szCs w:val="22"/>
          <w:lang w:val="es-ES_tradnl"/>
        </w:rPr>
        <w:t>Deberá tener contratada una póliza de responsabilidad civil con un límite mínimo de 150.000,00 euros, debiendo presentar el recibo de dicha póliza antes de realizar la ocupación.</w:t>
      </w:r>
    </w:p>
    <w:p w14:paraId="3AE48169" w14:textId="532F5D8E" w:rsidR="00F050BB" w:rsidRPr="004C6BF1" w:rsidRDefault="00F050BB" w:rsidP="004C6BF1">
      <w:pPr>
        <w:tabs>
          <w:tab w:val="left" w:pos="-720"/>
        </w:tabs>
        <w:suppressAutoHyphens/>
        <w:spacing w:before="120"/>
        <w:ind w:left="570" w:hanging="285"/>
        <w:jc w:val="both"/>
        <w:rPr>
          <w:rFonts w:ascii="Arial" w:hAnsi="Arial" w:cs="Arial"/>
          <w:sz w:val="22"/>
          <w:szCs w:val="22"/>
        </w:rPr>
      </w:pPr>
      <w:r w:rsidRPr="00D50200">
        <w:rPr>
          <w:rFonts w:ascii="Arial" w:hAnsi="Arial" w:cs="Arial"/>
          <w:sz w:val="22"/>
          <w:szCs w:val="22"/>
        </w:rPr>
        <w:t>-</w:t>
      </w:r>
      <w:r w:rsidRPr="00D50200">
        <w:rPr>
          <w:rFonts w:ascii="Arial" w:hAnsi="Arial" w:cs="Arial"/>
          <w:sz w:val="22"/>
          <w:szCs w:val="22"/>
        </w:rPr>
        <w:tab/>
      </w:r>
      <w:r w:rsidR="004C6BF1" w:rsidRPr="004C6BF1">
        <w:rPr>
          <w:rFonts w:ascii="Arial" w:hAnsi="Arial" w:cs="Arial"/>
          <w:sz w:val="22"/>
          <w:szCs w:val="22"/>
          <w:lang w:val="es-ES_tradnl"/>
        </w:rPr>
        <w:t>Se deberá presentar el documento acreditativo de estar dado de alta en el IAE (Impuesto de Actividades Económicas).</w:t>
      </w:r>
    </w:p>
    <w:p w14:paraId="6B4566FE" w14:textId="28C6BAA0" w:rsidR="00F050BB" w:rsidRPr="004C6BF1" w:rsidRDefault="00F050BB" w:rsidP="004C6BF1">
      <w:pPr>
        <w:tabs>
          <w:tab w:val="left" w:pos="-720"/>
        </w:tabs>
        <w:suppressAutoHyphens/>
        <w:spacing w:before="120"/>
        <w:ind w:left="570" w:hanging="285"/>
        <w:jc w:val="both"/>
        <w:rPr>
          <w:rFonts w:ascii="Arial" w:hAnsi="Arial" w:cs="Arial"/>
          <w:sz w:val="22"/>
          <w:szCs w:val="22"/>
        </w:rPr>
      </w:pPr>
      <w:r w:rsidRPr="00D50200">
        <w:rPr>
          <w:rFonts w:ascii="Arial" w:hAnsi="Arial" w:cs="Arial"/>
          <w:sz w:val="22"/>
          <w:szCs w:val="22"/>
        </w:rPr>
        <w:t>-</w:t>
      </w:r>
      <w:r w:rsidRPr="00D50200">
        <w:rPr>
          <w:rFonts w:ascii="Arial" w:hAnsi="Arial" w:cs="Arial"/>
          <w:sz w:val="22"/>
          <w:szCs w:val="22"/>
        </w:rPr>
        <w:tab/>
      </w:r>
      <w:r w:rsidR="004C6BF1" w:rsidRPr="004C6BF1">
        <w:rPr>
          <w:rFonts w:ascii="Arial" w:hAnsi="Arial" w:cs="Arial"/>
          <w:sz w:val="22"/>
          <w:szCs w:val="22"/>
          <w:lang w:val="es-ES_tradnl"/>
        </w:rPr>
        <w:t>Los documentos acreditativos de haber abonado las tasas correspondientes y haber depositado una fianza de 375 euros.</w:t>
      </w:r>
    </w:p>
    <w:p w14:paraId="608D13E9" w14:textId="1E6CBB9C" w:rsidR="00F050BB" w:rsidRPr="004C6BF1" w:rsidRDefault="004C6BF1" w:rsidP="004C6BF1">
      <w:pPr>
        <w:tabs>
          <w:tab w:val="left" w:pos="-720"/>
        </w:tabs>
        <w:suppressAutoHyphens/>
        <w:spacing w:before="120"/>
        <w:jc w:val="both"/>
        <w:rPr>
          <w:rFonts w:ascii="Arial" w:hAnsi="Arial" w:cs="Arial"/>
          <w:sz w:val="22"/>
          <w:szCs w:val="22"/>
        </w:rPr>
      </w:pPr>
      <w:r w:rsidRPr="004C6BF1">
        <w:rPr>
          <w:rFonts w:ascii="Arial" w:hAnsi="Arial" w:cs="Arial"/>
          <w:sz w:val="22"/>
          <w:szCs w:val="22"/>
          <w:lang w:val="es-ES_tradnl"/>
        </w:rPr>
        <w:t>Así mismo, antes de poner en marcha la feria, deberá presentar su inspección técnica –elaborada y suscrita por técnico/a correspondiente, competente y colegiado/a–, así como la inspección técnica efectuada tras el montaje de la misma.</w:t>
      </w:r>
    </w:p>
    <w:p w14:paraId="1F41B261" w14:textId="60DB080E" w:rsidR="00F050BB" w:rsidRPr="004C6BF1" w:rsidRDefault="004C6BF1" w:rsidP="004C6BF1">
      <w:pPr>
        <w:pStyle w:val="Textoindependiente2"/>
        <w:spacing w:before="120" w:after="0" w:line="240" w:lineRule="auto"/>
        <w:jc w:val="both"/>
        <w:rPr>
          <w:rFonts w:ascii="Arial" w:hAnsi="Arial" w:cs="Arial"/>
          <w:sz w:val="22"/>
          <w:szCs w:val="22"/>
        </w:rPr>
      </w:pPr>
      <w:r w:rsidRPr="004C6BF1">
        <w:rPr>
          <w:rFonts w:ascii="Arial" w:hAnsi="Arial" w:cs="Arial"/>
          <w:sz w:val="22"/>
          <w:szCs w:val="22"/>
          <w:lang w:val="es-ES_tradnl"/>
        </w:rPr>
        <w:t>2.- Así mismo, será responsable de los posibles daños que pudiera generar la actividad, ante la cual el ayuntamiento tendrá también la consideración de tercero.</w:t>
      </w:r>
    </w:p>
    <w:p w14:paraId="3664F9D2" w14:textId="199EDEDA" w:rsidR="00F050BB" w:rsidRPr="004C6BF1" w:rsidRDefault="004C6BF1" w:rsidP="004C6BF1">
      <w:pPr>
        <w:pStyle w:val="Textoindependiente2"/>
        <w:spacing w:before="120" w:after="0" w:line="240" w:lineRule="auto"/>
        <w:jc w:val="both"/>
        <w:rPr>
          <w:rFonts w:ascii="Arial" w:hAnsi="Arial" w:cs="Arial"/>
          <w:sz w:val="22"/>
          <w:szCs w:val="22"/>
        </w:rPr>
      </w:pPr>
      <w:r w:rsidRPr="004C6BF1">
        <w:rPr>
          <w:rFonts w:ascii="Arial" w:hAnsi="Arial" w:cs="Arial"/>
          <w:sz w:val="22"/>
          <w:szCs w:val="22"/>
          <w:lang w:val="es-ES_tradnl"/>
        </w:rPr>
        <w:t>3.- Deberá cumplir así mismo las siguientes condiciones:</w:t>
      </w:r>
    </w:p>
    <w:p w14:paraId="5AD0CB2C" w14:textId="7D8FE1B6" w:rsidR="00F050BB" w:rsidRPr="004C6BF1" w:rsidRDefault="00F050BB" w:rsidP="004C6BF1">
      <w:pPr>
        <w:tabs>
          <w:tab w:val="left" w:pos="-720"/>
        </w:tabs>
        <w:suppressAutoHyphens/>
        <w:spacing w:before="120"/>
        <w:ind w:left="708" w:hanging="282"/>
        <w:jc w:val="both"/>
        <w:rPr>
          <w:rFonts w:ascii="Arial" w:hAnsi="Arial" w:cs="Arial"/>
          <w:sz w:val="22"/>
          <w:szCs w:val="22"/>
        </w:rPr>
      </w:pPr>
      <w:r w:rsidRPr="00D50200">
        <w:rPr>
          <w:rFonts w:ascii="Arial" w:hAnsi="Arial" w:cs="Arial"/>
          <w:sz w:val="22"/>
          <w:szCs w:val="22"/>
        </w:rPr>
        <w:t>-</w:t>
      </w:r>
      <w:r w:rsidRPr="00D50200">
        <w:rPr>
          <w:rFonts w:ascii="Arial" w:hAnsi="Arial" w:cs="Arial"/>
          <w:sz w:val="22"/>
          <w:szCs w:val="22"/>
        </w:rPr>
        <w:tab/>
      </w:r>
      <w:r w:rsidR="004C6BF1" w:rsidRPr="004C6BF1">
        <w:rPr>
          <w:rFonts w:ascii="Arial" w:hAnsi="Arial" w:cs="Arial"/>
          <w:sz w:val="22"/>
          <w:szCs w:val="22"/>
          <w:lang w:val="es-ES_tradnl"/>
        </w:rPr>
        <w:t>La electricidad deberá contratarla con Iberdrola, quedando prohibido el suministro a partir de la red municipal.</w:t>
      </w:r>
      <w:r w:rsidRPr="004C6BF1">
        <w:rPr>
          <w:rFonts w:ascii="Arial" w:hAnsi="Arial" w:cs="Arial"/>
          <w:sz w:val="22"/>
          <w:szCs w:val="22"/>
        </w:rPr>
        <w:t xml:space="preserve"> </w:t>
      </w:r>
      <w:r w:rsidR="004C6BF1" w:rsidRPr="004C6BF1">
        <w:rPr>
          <w:rFonts w:ascii="Arial" w:hAnsi="Arial" w:cs="Arial"/>
          <w:sz w:val="22"/>
          <w:szCs w:val="22"/>
          <w:lang w:val="es-ES_tradnl"/>
        </w:rPr>
        <w:t>Si la potencia necesaria es inferior a 50 Kw, deberá de realizar el “boletín” correspondiente mediante un instalador oficial, pero si la potencia es de 50 Kw o superior, será preciso el boletín y un proyecto eléctrico, debiendo efectuar todas las conexiones dicho instalador oficial.</w:t>
      </w:r>
      <w:r w:rsidRPr="004C6BF1">
        <w:rPr>
          <w:rFonts w:ascii="Arial" w:hAnsi="Arial" w:cs="Arial"/>
          <w:sz w:val="22"/>
          <w:szCs w:val="22"/>
        </w:rPr>
        <w:t xml:space="preserve"> </w:t>
      </w:r>
      <w:r w:rsidR="004C6BF1" w:rsidRPr="004C6BF1">
        <w:rPr>
          <w:rFonts w:ascii="Arial" w:hAnsi="Arial" w:cs="Arial"/>
          <w:sz w:val="22"/>
          <w:szCs w:val="22"/>
          <w:lang w:val="es-ES_tradnl"/>
        </w:rPr>
        <w:t>Deberá firmarse con Iberdrola el contrato de suministro eléctrico, que correrá por cuenta del feriante.</w:t>
      </w:r>
    </w:p>
    <w:p w14:paraId="170F47AE" w14:textId="27D4893A" w:rsidR="00F050BB" w:rsidRPr="004C6BF1" w:rsidRDefault="00F050BB" w:rsidP="004C6BF1">
      <w:pPr>
        <w:tabs>
          <w:tab w:val="left" w:pos="-720"/>
        </w:tabs>
        <w:suppressAutoHyphens/>
        <w:spacing w:before="120"/>
        <w:ind w:left="708" w:hanging="282"/>
        <w:jc w:val="both"/>
        <w:rPr>
          <w:rFonts w:ascii="Arial" w:hAnsi="Arial" w:cs="Arial"/>
          <w:sz w:val="22"/>
          <w:szCs w:val="22"/>
        </w:rPr>
      </w:pPr>
      <w:r w:rsidRPr="00D50200">
        <w:rPr>
          <w:rFonts w:ascii="Arial" w:hAnsi="Arial" w:cs="Arial"/>
          <w:sz w:val="22"/>
          <w:szCs w:val="22"/>
        </w:rPr>
        <w:t>-</w:t>
      </w:r>
      <w:r w:rsidRPr="00D50200">
        <w:rPr>
          <w:rFonts w:ascii="Arial" w:hAnsi="Arial" w:cs="Arial"/>
          <w:sz w:val="22"/>
          <w:szCs w:val="22"/>
        </w:rPr>
        <w:tab/>
      </w:r>
      <w:r w:rsidR="004C6BF1" w:rsidRPr="004C6BF1">
        <w:rPr>
          <w:rFonts w:ascii="Arial" w:hAnsi="Arial" w:cs="Arial"/>
          <w:sz w:val="22"/>
          <w:szCs w:val="22"/>
          <w:lang w:val="es-ES_tradnl"/>
        </w:rPr>
        <w:t>No podrá agujerearse el pavimento para la instalación de las atracciones.</w:t>
      </w:r>
    </w:p>
    <w:p w14:paraId="403D98E1" w14:textId="0AEBB191" w:rsidR="00F050BB" w:rsidRPr="004C6BF1" w:rsidRDefault="00F050BB" w:rsidP="004C6BF1">
      <w:pPr>
        <w:spacing w:before="120"/>
        <w:ind w:left="708" w:hanging="282"/>
        <w:jc w:val="both"/>
        <w:rPr>
          <w:rFonts w:ascii="Arial" w:hAnsi="Arial" w:cs="Arial"/>
          <w:sz w:val="22"/>
          <w:szCs w:val="22"/>
        </w:rPr>
      </w:pPr>
      <w:r w:rsidRPr="00D50200">
        <w:rPr>
          <w:rFonts w:ascii="Arial" w:hAnsi="Arial" w:cs="Arial"/>
          <w:sz w:val="22"/>
          <w:szCs w:val="22"/>
        </w:rPr>
        <w:t>-</w:t>
      </w:r>
      <w:r w:rsidRPr="00D50200">
        <w:rPr>
          <w:rFonts w:ascii="Arial" w:hAnsi="Arial" w:cs="Arial"/>
          <w:sz w:val="22"/>
          <w:szCs w:val="22"/>
        </w:rPr>
        <w:tab/>
      </w:r>
      <w:r w:rsidR="004C6BF1" w:rsidRPr="004C6BF1">
        <w:rPr>
          <w:rFonts w:ascii="Arial" w:hAnsi="Arial" w:cs="Arial"/>
          <w:sz w:val="22"/>
          <w:szCs w:val="22"/>
          <w:lang w:val="es-ES_tradnl"/>
        </w:rPr>
        <w:t xml:space="preserve">Deberán disponer de hojas de reclamaciones y dar cuenta de ello exponiéndolo al público. </w:t>
      </w:r>
    </w:p>
    <w:p w14:paraId="161ED232" w14:textId="6D190A3D" w:rsidR="00F050BB" w:rsidRPr="004C6BF1" w:rsidRDefault="00F050BB" w:rsidP="004C6BF1">
      <w:pPr>
        <w:tabs>
          <w:tab w:val="left" w:pos="-720"/>
        </w:tabs>
        <w:suppressAutoHyphens/>
        <w:spacing w:before="120"/>
        <w:ind w:left="708" w:hanging="282"/>
        <w:jc w:val="both"/>
        <w:rPr>
          <w:rFonts w:ascii="Arial" w:hAnsi="Arial" w:cs="Arial"/>
          <w:sz w:val="22"/>
          <w:szCs w:val="22"/>
        </w:rPr>
      </w:pPr>
      <w:r w:rsidRPr="00D50200">
        <w:rPr>
          <w:rFonts w:ascii="Arial" w:hAnsi="Arial" w:cs="Arial"/>
          <w:sz w:val="22"/>
          <w:szCs w:val="22"/>
        </w:rPr>
        <w:t>-</w:t>
      </w:r>
      <w:r w:rsidRPr="00D50200">
        <w:rPr>
          <w:rFonts w:ascii="Arial" w:hAnsi="Arial" w:cs="Arial"/>
          <w:sz w:val="22"/>
          <w:szCs w:val="22"/>
        </w:rPr>
        <w:tab/>
      </w:r>
      <w:r w:rsidR="004C6BF1" w:rsidRPr="004C6BF1">
        <w:rPr>
          <w:rFonts w:ascii="Arial" w:hAnsi="Arial" w:cs="Arial"/>
          <w:sz w:val="22"/>
          <w:szCs w:val="22"/>
          <w:lang w:val="es-ES_tradnl"/>
        </w:rPr>
        <w:t>Música:</w:t>
      </w:r>
      <w:r w:rsidRPr="004C6BF1">
        <w:rPr>
          <w:rFonts w:ascii="Arial" w:hAnsi="Arial" w:cs="Arial"/>
          <w:sz w:val="22"/>
          <w:szCs w:val="22"/>
        </w:rPr>
        <w:t xml:space="preserve"> </w:t>
      </w:r>
      <w:r w:rsidR="004C6BF1" w:rsidRPr="004C6BF1">
        <w:rPr>
          <w:rFonts w:ascii="Arial" w:hAnsi="Arial" w:cs="Arial"/>
          <w:sz w:val="22"/>
          <w:szCs w:val="22"/>
          <w:lang w:val="es-ES_tradnl"/>
        </w:rPr>
        <w:t>La música deberá ser mayoritariamente euskaldún.</w:t>
      </w:r>
      <w:r w:rsidRPr="004C6BF1">
        <w:rPr>
          <w:rFonts w:ascii="Arial" w:hAnsi="Arial" w:cs="Arial"/>
          <w:sz w:val="22"/>
          <w:szCs w:val="22"/>
        </w:rPr>
        <w:t xml:space="preserve"> </w:t>
      </w:r>
      <w:r w:rsidR="004C6BF1" w:rsidRPr="004C6BF1">
        <w:rPr>
          <w:rFonts w:ascii="Arial" w:hAnsi="Arial" w:cs="Arial"/>
          <w:sz w:val="22"/>
          <w:szCs w:val="22"/>
          <w:lang w:val="es-ES_tradnl"/>
        </w:rPr>
        <w:t>En todo caso, no podrán utilizarse sonidos estridentes o de volumen excesivo para señalar el fin de cada vuelta o turno,</w:t>
      </w:r>
      <w:r w:rsidRPr="004C6BF1">
        <w:rPr>
          <w:rFonts w:ascii="Arial" w:hAnsi="Arial" w:cs="Arial"/>
          <w:sz w:val="22"/>
          <w:szCs w:val="22"/>
        </w:rPr>
        <w:t xml:space="preserve"> </w:t>
      </w:r>
      <w:r w:rsidR="004C6BF1" w:rsidRPr="004C6BF1">
        <w:rPr>
          <w:rFonts w:ascii="Arial" w:hAnsi="Arial" w:cs="Arial"/>
          <w:sz w:val="22"/>
          <w:szCs w:val="22"/>
          <w:lang w:val="es-ES_tradnl"/>
        </w:rPr>
        <w:t xml:space="preserve">no pudiendo </w:t>
      </w:r>
      <w:r w:rsidR="004C6BF1">
        <w:rPr>
          <w:rFonts w:ascii="Arial" w:hAnsi="Arial" w:cs="Arial"/>
          <w:sz w:val="22"/>
          <w:szCs w:val="22"/>
          <w:lang w:val="es-ES_tradnl"/>
        </w:rPr>
        <w:t>emitir sonido alguno</w:t>
      </w:r>
      <w:r w:rsidR="004C6BF1" w:rsidRPr="004C6BF1">
        <w:rPr>
          <w:rFonts w:ascii="Arial" w:hAnsi="Arial" w:cs="Arial"/>
          <w:sz w:val="22"/>
          <w:szCs w:val="22"/>
          <w:lang w:val="es-ES_tradnl"/>
        </w:rPr>
        <w:t xml:space="preserve"> ni poner música entre las 20:30 y las 12:00 horas, ni entre las 14:30 y las 17:00 horas.</w:t>
      </w:r>
    </w:p>
    <w:p w14:paraId="37729591" w14:textId="5B691AF9" w:rsidR="00F050BB" w:rsidRPr="004C6BF1" w:rsidRDefault="00F050BB" w:rsidP="004C6BF1">
      <w:pPr>
        <w:tabs>
          <w:tab w:val="left" w:pos="-720"/>
        </w:tabs>
        <w:suppressAutoHyphens/>
        <w:spacing w:before="120"/>
        <w:ind w:left="708" w:hanging="282"/>
        <w:jc w:val="both"/>
        <w:rPr>
          <w:rFonts w:ascii="Arial" w:hAnsi="Arial" w:cs="Arial"/>
          <w:sz w:val="22"/>
          <w:szCs w:val="22"/>
        </w:rPr>
      </w:pPr>
      <w:r w:rsidRPr="00D50200">
        <w:rPr>
          <w:rFonts w:ascii="Arial" w:hAnsi="Arial" w:cs="Arial"/>
          <w:sz w:val="22"/>
          <w:szCs w:val="22"/>
        </w:rPr>
        <w:lastRenderedPageBreak/>
        <w:t>-</w:t>
      </w:r>
      <w:r w:rsidRPr="00D50200">
        <w:rPr>
          <w:rFonts w:ascii="Arial" w:hAnsi="Arial" w:cs="Arial"/>
          <w:sz w:val="22"/>
          <w:szCs w:val="22"/>
        </w:rPr>
        <w:tab/>
      </w:r>
      <w:r w:rsidR="004C6BF1" w:rsidRPr="004C6BF1">
        <w:rPr>
          <w:rFonts w:ascii="Arial" w:hAnsi="Arial" w:cs="Arial"/>
          <w:sz w:val="22"/>
          <w:szCs w:val="22"/>
          <w:lang w:val="es-ES_tradnl"/>
        </w:rPr>
        <w:t>Respecto al horario de funcionamiento de la feria, estará abierta por la mañana entre las 11:00 y las 14:30 horas y por la tarde entre las 16:00 y las 20:00 horas.</w:t>
      </w:r>
      <w:r w:rsidRPr="004C6BF1">
        <w:rPr>
          <w:rFonts w:ascii="Arial" w:hAnsi="Arial" w:cs="Arial"/>
          <w:sz w:val="22"/>
          <w:szCs w:val="22"/>
        </w:rPr>
        <w:t xml:space="preserve"> </w:t>
      </w:r>
      <w:r w:rsidR="004C6BF1" w:rsidRPr="004C6BF1">
        <w:rPr>
          <w:rFonts w:ascii="Arial" w:hAnsi="Arial" w:cs="Arial"/>
          <w:sz w:val="22"/>
          <w:szCs w:val="22"/>
          <w:lang w:val="es-ES_tradnl"/>
        </w:rPr>
        <w:t>Los viernes, sábados y vísperas de festivo se podrá cerrar como máximo a las 22:00 horas.</w:t>
      </w:r>
    </w:p>
    <w:p w14:paraId="41E0A781" w14:textId="05E8E78C" w:rsidR="00F050BB" w:rsidRPr="004C6BF1" w:rsidRDefault="00F050BB" w:rsidP="004C6BF1">
      <w:pPr>
        <w:tabs>
          <w:tab w:val="left" w:pos="-720"/>
        </w:tabs>
        <w:suppressAutoHyphens/>
        <w:spacing w:before="120"/>
        <w:ind w:left="708" w:hanging="282"/>
        <w:jc w:val="both"/>
        <w:rPr>
          <w:rFonts w:ascii="Arial" w:hAnsi="Arial" w:cs="Arial"/>
          <w:sz w:val="22"/>
          <w:szCs w:val="22"/>
        </w:rPr>
      </w:pPr>
      <w:r w:rsidRPr="00D50200">
        <w:rPr>
          <w:rFonts w:ascii="Arial" w:hAnsi="Arial" w:cs="Arial"/>
          <w:sz w:val="22"/>
          <w:szCs w:val="22"/>
        </w:rPr>
        <w:t>-</w:t>
      </w:r>
      <w:r w:rsidRPr="00D50200">
        <w:rPr>
          <w:rFonts w:ascii="Arial" w:hAnsi="Arial" w:cs="Arial"/>
          <w:sz w:val="22"/>
          <w:szCs w:val="22"/>
        </w:rPr>
        <w:tab/>
      </w:r>
      <w:r w:rsidR="004C6BF1" w:rsidRPr="004C6BF1">
        <w:rPr>
          <w:rFonts w:ascii="Arial" w:hAnsi="Arial" w:cs="Arial"/>
          <w:sz w:val="22"/>
          <w:szCs w:val="22"/>
          <w:lang w:val="es-ES_tradnl"/>
        </w:rPr>
        <w:t>Deberá tener realizada la inspección técnica de la feria –elaborada y suscrita en todos los casos por técnico/a correspondiente, competente y colegiado/a–, así como la inspección técnica efectuada tras el montaje de la feria.</w:t>
      </w:r>
    </w:p>
    <w:p w14:paraId="6286D2CF" w14:textId="2857BD5B" w:rsidR="00F050BB" w:rsidRPr="004C6BF1" w:rsidRDefault="00F050BB" w:rsidP="004C6BF1">
      <w:pPr>
        <w:tabs>
          <w:tab w:val="left" w:pos="-720"/>
        </w:tabs>
        <w:suppressAutoHyphens/>
        <w:spacing w:before="120"/>
        <w:ind w:left="708" w:hanging="282"/>
        <w:jc w:val="both"/>
        <w:rPr>
          <w:rFonts w:ascii="Arial" w:hAnsi="Arial" w:cs="Arial"/>
          <w:sz w:val="22"/>
          <w:szCs w:val="22"/>
        </w:rPr>
      </w:pPr>
      <w:r w:rsidRPr="00D50200">
        <w:rPr>
          <w:rFonts w:ascii="Arial" w:hAnsi="Arial" w:cs="Arial"/>
          <w:sz w:val="22"/>
          <w:szCs w:val="22"/>
        </w:rPr>
        <w:t>-</w:t>
      </w:r>
      <w:r w:rsidRPr="00D50200">
        <w:rPr>
          <w:rFonts w:ascii="Arial" w:hAnsi="Arial" w:cs="Arial"/>
          <w:sz w:val="22"/>
          <w:szCs w:val="22"/>
        </w:rPr>
        <w:tab/>
      </w:r>
      <w:r w:rsidR="004C6BF1" w:rsidRPr="004C6BF1">
        <w:rPr>
          <w:rFonts w:ascii="Arial" w:hAnsi="Arial" w:cs="Arial"/>
          <w:sz w:val="22"/>
          <w:szCs w:val="22"/>
          <w:lang w:val="es-ES_tradnl"/>
        </w:rPr>
        <w:t>Cada feriante deberá abonar previamente las tasas correspondientes a la ocupación y depositar una fianza de 375 euros.</w:t>
      </w:r>
    </w:p>
    <w:p w14:paraId="69522BF5" w14:textId="69509DF8" w:rsidR="00F050BB" w:rsidRPr="004C6BF1" w:rsidRDefault="00F050BB" w:rsidP="004C6BF1">
      <w:pPr>
        <w:tabs>
          <w:tab w:val="left" w:pos="-720"/>
        </w:tabs>
        <w:suppressAutoHyphens/>
        <w:spacing w:before="120"/>
        <w:ind w:left="708" w:hanging="282"/>
        <w:jc w:val="both"/>
        <w:rPr>
          <w:rFonts w:ascii="Arial" w:hAnsi="Arial" w:cs="Arial"/>
          <w:sz w:val="22"/>
          <w:szCs w:val="22"/>
        </w:rPr>
      </w:pPr>
      <w:r w:rsidRPr="00D50200">
        <w:rPr>
          <w:rFonts w:ascii="Arial" w:hAnsi="Arial" w:cs="Arial"/>
          <w:sz w:val="22"/>
          <w:szCs w:val="22"/>
        </w:rPr>
        <w:t>-</w:t>
      </w:r>
      <w:r w:rsidRPr="00D50200">
        <w:rPr>
          <w:rFonts w:ascii="Arial" w:hAnsi="Arial" w:cs="Arial"/>
          <w:sz w:val="22"/>
          <w:szCs w:val="22"/>
        </w:rPr>
        <w:tab/>
      </w:r>
      <w:r w:rsidR="004C6BF1" w:rsidRPr="004C6BF1">
        <w:rPr>
          <w:rFonts w:ascii="Arial" w:hAnsi="Arial" w:cs="Arial"/>
          <w:sz w:val="22"/>
          <w:szCs w:val="22"/>
          <w:lang w:val="es-ES_tradnl"/>
        </w:rPr>
        <w:t xml:space="preserve">La feria </w:t>
      </w:r>
      <w:r w:rsidR="009C3652">
        <w:rPr>
          <w:rFonts w:ascii="Arial" w:hAnsi="Arial" w:cs="Arial"/>
          <w:sz w:val="22"/>
          <w:szCs w:val="22"/>
          <w:lang w:val="es-ES_tradnl"/>
        </w:rPr>
        <w:t>instalada</w:t>
      </w:r>
      <w:r w:rsidR="004C6BF1" w:rsidRPr="004C6BF1">
        <w:rPr>
          <w:rFonts w:ascii="Arial" w:hAnsi="Arial" w:cs="Arial"/>
          <w:sz w:val="22"/>
          <w:szCs w:val="22"/>
          <w:lang w:val="es-ES_tradnl"/>
        </w:rPr>
        <w:t xml:space="preserve"> no podrá superar la superficie que se indique en la resolución.</w:t>
      </w:r>
    </w:p>
    <w:p w14:paraId="106D5144" w14:textId="4D85FA1B" w:rsidR="00F050BB" w:rsidRPr="004C6BF1" w:rsidRDefault="00F050BB" w:rsidP="004C6BF1">
      <w:pPr>
        <w:autoSpaceDE w:val="0"/>
        <w:autoSpaceDN w:val="0"/>
        <w:spacing w:before="120"/>
        <w:ind w:left="708" w:hanging="282"/>
        <w:jc w:val="both"/>
        <w:rPr>
          <w:rFonts w:ascii="Arial" w:hAnsi="Arial" w:cs="Arial"/>
          <w:color w:val="000000"/>
          <w:sz w:val="22"/>
          <w:szCs w:val="22"/>
        </w:rPr>
      </w:pPr>
      <w:r w:rsidRPr="00D50200">
        <w:rPr>
          <w:rFonts w:ascii="Arial" w:hAnsi="Arial" w:cs="Arial"/>
          <w:spacing w:val="-3"/>
          <w:sz w:val="22"/>
          <w:szCs w:val="22"/>
        </w:rPr>
        <w:t>-</w:t>
      </w:r>
      <w:r w:rsidRPr="00D50200">
        <w:rPr>
          <w:rFonts w:ascii="Arial" w:hAnsi="Arial" w:cs="Arial"/>
          <w:spacing w:val="-3"/>
          <w:sz w:val="22"/>
          <w:szCs w:val="22"/>
        </w:rPr>
        <w:tab/>
      </w:r>
      <w:r w:rsidR="004C6BF1" w:rsidRPr="004C6BF1">
        <w:rPr>
          <w:rFonts w:ascii="Arial" w:hAnsi="Arial" w:cs="Arial"/>
          <w:spacing w:val="-3"/>
          <w:sz w:val="22"/>
          <w:szCs w:val="22"/>
          <w:lang w:val="es-ES_tradnl"/>
        </w:rPr>
        <w:t>Respecto al idioma, se tendrán en cuenta los siguientes criterios:</w:t>
      </w:r>
    </w:p>
    <w:p w14:paraId="22C2C5DB" w14:textId="677E4FB8" w:rsidR="004C6BF1" w:rsidRPr="004C6BF1" w:rsidRDefault="004C6BF1" w:rsidP="004C6BF1">
      <w:pPr>
        <w:pStyle w:val="Prrafodelista"/>
        <w:numPr>
          <w:ilvl w:val="1"/>
          <w:numId w:val="24"/>
        </w:numPr>
        <w:spacing w:before="120"/>
        <w:contextualSpacing w:val="0"/>
        <w:jc w:val="both"/>
        <w:rPr>
          <w:rFonts w:ascii="Arial" w:hAnsi="Arial" w:cs="Arial"/>
          <w:color w:val="000000"/>
          <w:sz w:val="22"/>
          <w:szCs w:val="22"/>
        </w:rPr>
      </w:pPr>
      <w:r w:rsidRPr="004C6BF1">
        <w:rPr>
          <w:rFonts w:ascii="Arial" w:hAnsi="Arial" w:cs="Arial"/>
          <w:color w:val="000000"/>
          <w:sz w:val="22"/>
          <w:szCs w:val="22"/>
          <w:lang w:val="es-ES_tradnl"/>
        </w:rPr>
        <w:t>Todos los carteles que se coloquen en la feria, así como cualquier otra información, deberán estar al menos en euskera (y si fuera preciso en euskera y castellano, ambos con el mismo material y dando prioridad al euskera).</w:t>
      </w:r>
    </w:p>
    <w:p w14:paraId="2CB5F076" w14:textId="45EF24D3" w:rsidR="004C6BF1" w:rsidRPr="004C6BF1" w:rsidRDefault="004C6BF1" w:rsidP="004C6BF1">
      <w:pPr>
        <w:spacing w:before="120"/>
        <w:ind w:left="1416"/>
        <w:jc w:val="both"/>
        <w:rPr>
          <w:rFonts w:ascii="Arial" w:hAnsi="Arial" w:cs="Arial"/>
          <w:color w:val="000000"/>
          <w:sz w:val="22"/>
          <w:szCs w:val="22"/>
        </w:rPr>
      </w:pPr>
      <w:r w:rsidRPr="004C6BF1">
        <w:rPr>
          <w:rFonts w:ascii="Arial" w:hAnsi="Arial" w:cs="Arial"/>
          <w:color w:val="000000"/>
          <w:sz w:val="22"/>
          <w:szCs w:val="22"/>
          <w:lang w:val="es-ES_tradnl"/>
        </w:rPr>
        <w:t xml:space="preserve">En caso de necesitar ayuda para traducir los textos al euskera, pueden contactar con UEMA, con al menos una semana de antelación (UEMA - Mancomunidad de Municipios Euskaldunes: 943 81 66 99 o </w:t>
      </w:r>
      <w:hyperlink r:id="rId8" w:history="1">
        <w:r w:rsidRPr="004C6BF1">
          <w:rPr>
            <w:rStyle w:val="Hipervnculo"/>
            <w:rFonts w:ascii="Arial" w:hAnsi="Arial" w:cs="Arial"/>
            <w:sz w:val="22"/>
            <w:szCs w:val="22"/>
            <w:lang w:val="es-ES_tradnl"/>
          </w:rPr>
          <w:t>komunikazioa@uema.eus</w:t>
        </w:r>
      </w:hyperlink>
      <w:r w:rsidRPr="004C6BF1">
        <w:rPr>
          <w:rStyle w:val="Hipervnculo"/>
          <w:rFonts w:ascii="Arial" w:hAnsi="Arial" w:cs="Arial"/>
          <w:color w:val="000000"/>
          <w:sz w:val="22"/>
          <w:szCs w:val="22"/>
          <w:u w:val="none"/>
          <w:lang w:val="es-ES_tradnl"/>
        </w:rPr>
        <w:t xml:space="preserve"> ).</w:t>
      </w:r>
    </w:p>
    <w:p w14:paraId="6453FE3F" w14:textId="71B4A54D" w:rsidR="004C6BF1" w:rsidRPr="004C6BF1" w:rsidRDefault="004C6BF1" w:rsidP="004C6BF1">
      <w:pPr>
        <w:pStyle w:val="Prrafodelista"/>
        <w:numPr>
          <w:ilvl w:val="1"/>
          <w:numId w:val="24"/>
        </w:numPr>
        <w:spacing w:before="120"/>
        <w:contextualSpacing w:val="0"/>
        <w:jc w:val="both"/>
        <w:rPr>
          <w:rFonts w:ascii="Arial" w:hAnsi="Arial" w:cs="Arial"/>
          <w:spacing w:val="-3"/>
          <w:sz w:val="22"/>
          <w:szCs w:val="22"/>
        </w:rPr>
      </w:pPr>
      <w:r w:rsidRPr="004C6BF1">
        <w:rPr>
          <w:rFonts w:ascii="Arial" w:hAnsi="Arial" w:cs="Arial"/>
          <w:spacing w:val="-3"/>
          <w:sz w:val="22"/>
          <w:szCs w:val="22"/>
          <w:lang w:val="es-ES_tradnl"/>
        </w:rPr>
        <w:t>Además, las atracciones con música deberán programar la misma en un 75 % en euskera, y se utilizará como lengua oral con las personas usuarias siempre que sea posible.</w:t>
      </w:r>
    </w:p>
    <w:p w14:paraId="0F458A40" w14:textId="18EE0CF4" w:rsidR="004C6BF1" w:rsidRPr="004C6BF1" w:rsidRDefault="004C6BF1" w:rsidP="004C6BF1">
      <w:pPr>
        <w:pStyle w:val="Prrafodelista"/>
        <w:numPr>
          <w:ilvl w:val="0"/>
          <w:numId w:val="24"/>
        </w:numPr>
        <w:tabs>
          <w:tab w:val="left" w:pos="-720"/>
        </w:tabs>
        <w:suppressAutoHyphens/>
        <w:spacing w:before="120"/>
        <w:ind w:left="709" w:hanging="283"/>
        <w:contextualSpacing w:val="0"/>
        <w:jc w:val="both"/>
        <w:rPr>
          <w:rFonts w:ascii="Arial" w:hAnsi="Arial" w:cs="Arial"/>
          <w:sz w:val="22"/>
          <w:szCs w:val="22"/>
        </w:rPr>
      </w:pPr>
      <w:r w:rsidRPr="004C6BF1">
        <w:rPr>
          <w:rFonts w:ascii="Arial" w:hAnsi="Arial" w:cs="Arial"/>
          <w:sz w:val="22"/>
          <w:szCs w:val="22"/>
          <w:lang w:val="es-ES_tradnl"/>
        </w:rPr>
        <w:t>La feria que se vaya a instalar en la temporada de diciembre deberá acordar un convenio con la asociación Bedelkar, a fin de que los comercios puedan ofrecer viajes gratis mediante fichas o tickets.</w:t>
      </w:r>
    </w:p>
    <w:p w14:paraId="0052634E" w14:textId="2D45C9C9" w:rsidR="004C6BF1" w:rsidRDefault="004C6BF1" w:rsidP="004C6BF1">
      <w:pPr>
        <w:numPr>
          <w:ilvl w:val="0"/>
          <w:numId w:val="24"/>
        </w:numPr>
        <w:tabs>
          <w:tab w:val="left" w:pos="-1440"/>
          <w:tab w:val="left" w:pos="-720"/>
          <w:tab w:val="left" w:pos="0"/>
          <w:tab w:val="num" w:pos="991"/>
        </w:tabs>
        <w:suppressAutoHyphens/>
        <w:spacing w:before="120"/>
        <w:ind w:left="709" w:hanging="283"/>
        <w:jc w:val="both"/>
        <w:rPr>
          <w:rFonts w:ascii="Arial" w:hAnsi="Arial" w:cs="Arial"/>
          <w:spacing w:val="-3"/>
          <w:sz w:val="22"/>
          <w:szCs w:val="22"/>
        </w:rPr>
      </w:pPr>
      <w:r w:rsidRPr="004C6BF1">
        <w:rPr>
          <w:rFonts w:ascii="Arial" w:hAnsi="Arial" w:cs="Arial"/>
          <w:spacing w:val="-3"/>
          <w:sz w:val="22"/>
          <w:szCs w:val="22"/>
          <w:lang w:val="es-ES_tradnl"/>
        </w:rPr>
        <w:t xml:space="preserve">El precio máximo de la atracción será de </w:t>
      </w:r>
      <w:r w:rsidRPr="004C6BF1">
        <w:rPr>
          <w:rFonts w:ascii="Arial" w:hAnsi="Arial" w:cs="Arial"/>
          <w:b/>
          <w:bCs/>
          <w:spacing w:val="-3"/>
          <w:sz w:val="22"/>
          <w:szCs w:val="22"/>
          <w:lang w:val="es-ES_tradnl"/>
        </w:rPr>
        <w:t>1,50 euros</w:t>
      </w:r>
      <w:r w:rsidRPr="004C6BF1">
        <w:rPr>
          <w:rFonts w:ascii="Arial" w:hAnsi="Arial" w:cs="Arial"/>
          <w:spacing w:val="-3"/>
          <w:sz w:val="22"/>
          <w:szCs w:val="22"/>
          <w:lang w:val="es-ES_tradnl"/>
        </w:rPr>
        <w:t>/viaje, con un abono de 6 viajes cuyo precio máximo será 7 euros; siendo la duración mínima de cada viaje de 2 minutos.</w:t>
      </w:r>
      <w:r w:rsidRPr="004C6BF1">
        <w:rPr>
          <w:rFonts w:ascii="Arial" w:hAnsi="Arial" w:cs="Arial"/>
          <w:spacing w:val="-3"/>
          <w:sz w:val="22"/>
          <w:szCs w:val="22"/>
        </w:rPr>
        <w:t xml:space="preserve"> </w:t>
      </w:r>
    </w:p>
    <w:p w14:paraId="1322CA3F" w14:textId="6EFD8F1F" w:rsidR="004C6BF1" w:rsidRPr="003938B1" w:rsidRDefault="004C6BF1" w:rsidP="004C6BF1">
      <w:pPr>
        <w:pStyle w:val="Prrafodelista"/>
        <w:numPr>
          <w:ilvl w:val="0"/>
          <w:numId w:val="24"/>
        </w:numPr>
        <w:tabs>
          <w:tab w:val="left" w:pos="-720"/>
        </w:tabs>
        <w:suppressAutoHyphens/>
        <w:spacing w:before="120"/>
        <w:ind w:left="709" w:hanging="283"/>
        <w:contextualSpacing w:val="0"/>
        <w:jc w:val="both"/>
        <w:rPr>
          <w:rFonts w:ascii="Arial" w:hAnsi="Arial" w:cs="Arial"/>
          <w:sz w:val="22"/>
          <w:szCs w:val="22"/>
        </w:rPr>
      </w:pPr>
      <w:r w:rsidRPr="004C6BF1">
        <w:rPr>
          <w:rFonts w:ascii="Arial" w:hAnsi="Arial" w:cs="Arial"/>
          <w:sz w:val="22"/>
          <w:szCs w:val="22"/>
          <w:lang w:val="es-ES_tradnl"/>
        </w:rPr>
        <w:t>El entorno deberá mantenerse diariamente en perfecto estado de limpieza, y así deberá quedar el espacio ocupado una vez que se retire la feria.</w:t>
      </w:r>
    </w:p>
    <w:p w14:paraId="106894A5" w14:textId="77777777" w:rsidR="003938B1" w:rsidRPr="003938B1" w:rsidRDefault="003938B1" w:rsidP="003938B1">
      <w:pPr>
        <w:tabs>
          <w:tab w:val="left" w:pos="-720"/>
        </w:tabs>
        <w:suppressAutoHyphens/>
        <w:spacing w:before="120"/>
        <w:jc w:val="both"/>
        <w:rPr>
          <w:rFonts w:ascii="Arial" w:hAnsi="Arial" w:cs="Arial"/>
          <w:sz w:val="22"/>
          <w:szCs w:val="22"/>
        </w:rPr>
      </w:pPr>
    </w:p>
    <w:p w14:paraId="5BFA391E" w14:textId="605CF652" w:rsidR="004C6BF1" w:rsidRPr="004C6BF1" w:rsidRDefault="004C6BF1" w:rsidP="004C6BF1">
      <w:pPr>
        <w:pStyle w:val="Prrafodelista"/>
        <w:numPr>
          <w:ilvl w:val="0"/>
          <w:numId w:val="34"/>
        </w:numPr>
        <w:spacing w:before="120"/>
        <w:contextualSpacing w:val="0"/>
        <w:jc w:val="both"/>
        <w:rPr>
          <w:rFonts w:ascii="Arial" w:hAnsi="Arial" w:cs="Arial"/>
          <w:b/>
          <w:bCs/>
          <w:spacing w:val="-3"/>
          <w:sz w:val="22"/>
          <w:szCs w:val="22"/>
          <w:u w:val="single"/>
        </w:rPr>
      </w:pPr>
      <w:r w:rsidRPr="004C6BF1">
        <w:rPr>
          <w:rFonts w:ascii="Arial" w:hAnsi="Arial" w:cs="Arial"/>
          <w:b/>
          <w:bCs/>
          <w:spacing w:val="-3"/>
          <w:sz w:val="22"/>
          <w:szCs w:val="22"/>
          <w:u w:val="single"/>
          <w:lang w:val="es-ES_tradnl"/>
        </w:rPr>
        <w:t>Adjudicación</w:t>
      </w:r>
    </w:p>
    <w:p w14:paraId="090D2D2E" w14:textId="19B00AD0" w:rsidR="00F050BB" w:rsidRPr="002032E7" w:rsidRDefault="004C6BF1" w:rsidP="002032E7">
      <w:pPr>
        <w:spacing w:before="120"/>
        <w:jc w:val="both"/>
        <w:rPr>
          <w:rFonts w:ascii="Arial" w:hAnsi="Arial" w:cs="Arial"/>
          <w:spacing w:val="-3"/>
          <w:sz w:val="22"/>
          <w:szCs w:val="22"/>
        </w:rPr>
      </w:pPr>
      <w:r w:rsidRPr="002032E7">
        <w:rPr>
          <w:rFonts w:ascii="Arial" w:hAnsi="Arial" w:cs="Arial"/>
          <w:spacing w:val="-3"/>
          <w:sz w:val="22"/>
          <w:szCs w:val="22"/>
          <w:lang w:val="es-ES_tradnl"/>
        </w:rPr>
        <w:t xml:space="preserve">En caso de haber más de una persona interesada, </w:t>
      </w:r>
      <w:r w:rsidR="002032E7" w:rsidRPr="002032E7">
        <w:rPr>
          <w:rFonts w:ascii="Arial" w:hAnsi="Arial" w:cs="Arial"/>
          <w:spacing w:val="-3"/>
          <w:sz w:val="22"/>
          <w:szCs w:val="22"/>
          <w:lang w:val="es-ES_tradnl"/>
        </w:rPr>
        <w:t>se celebrará un</w:t>
      </w:r>
      <w:r w:rsidRPr="002032E7">
        <w:rPr>
          <w:rFonts w:ascii="Arial" w:hAnsi="Arial" w:cs="Arial"/>
          <w:spacing w:val="-3"/>
          <w:sz w:val="22"/>
          <w:szCs w:val="22"/>
          <w:lang w:val="es-ES_tradnl"/>
        </w:rPr>
        <w:t xml:space="preserve"> sorteo entre quienes hayan presentado solicitud de adjudicación</w:t>
      </w:r>
      <w:r w:rsidR="002032E7" w:rsidRPr="002032E7">
        <w:rPr>
          <w:rFonts w:ascii="Arial" w:hAnsi="Arial" w:cs="Arial"/>
          <w:spacing w:val="-3"/>
          <w:sz w:val="22"/>
          <w:szCs w:val="22"/>
          <w:lang w:val="es-ES_tradnl"/>
        </w:rPr>
        <w:t xml:space="preserve"> a fin de determinar</w:t>
      </w:r>
      <w:r w:rsidRPr="002032E7">
        <w:rPr>
          <w:rFonts w:ascii="Arial" w:hAnsi="Arial" w:cs="Arial"/>
          <w:spacing w:val="-3"/>
          <w:sz w:val="22"/>
          <w:szCs w:val="22"/>
          <w:lang w:val="es-ES_tradnl"/>
        </w:rPr>
        <w:t xml:space="preserve"> el orden para </w:t>
      </w:r>
      <w:r w:rsidR="002032E7" w:rsidRPr="002032E7">
        <w:rPr>
          <w:rFonts w:ascii="Arial" w:hAnsi="Arial" w:cs="Arial"/>
          <w:spacing w:val="-3"/>
          <w:sz w:val="22"/>
          <w:szCs w:val="22"/>
          <w:lang w:val="es-ES_tradnl"/>
        </w:rPr>
        <w:t>la elección de fecha o</w:t>
      </w:r>
      <w:r w:rsidRPr="002032E7">
        <w:rPr>
          <w:rFonts w:ascii="Arial" w:hAnsi="Arial" w:cs="Arial"/>
          <w:spacing w:val="-3"/>
          <w:sz w:val="22"/>
          <w:szCs w:val="22"/>
          <w:lang w:val="es-ES_tradnl"/>
        </w:rPr>
        <w:t xml:space="preserve"> periodo de ocupación.</w:t>
      </w:r>
    </w:p>
    <w:p w14:paraId="598B032B" w14:textId="261DBCB6" w:rsidR="00F050BB" w:rsidRPr="002032E7" w:rsidRDefault="002032E7" w:rsidP="002032E7">
      <w:pPr>
        <w:spacing w:before="120"/>
        <w:jc w:val="both"/>
        <w:rPr>
          <w:rFonts w:ascii="Arial" w:hAnsi="Arial" w:cs="Arial"/>
          <w:spacing w:val="-3"/>
          <w:sz w:val="22"/>
          <w:szCs w:val="22"/>
        </w:rPr>
      </w:pPr>
      <w:r w:rsidRPr="002032E7">
        <w:rPr>
          <w:rFonts w:ascii="Arial" w:hAnsi="Arial" w:cs="Arial"/>
          <w:spacing w:val="-3"/>
          <w:sz w:val="22"/>
          <w:szCs w:val="22"/>
          <w:lang w:val="es-ES_tradnl"/>
        </w:rPr>
        <w:t>Siguiendo dicho orden, elegirán individualmente un periodo y se pasará a la siguiente persona interesada.</w:t>
      </w:r>
      <w:r w:rsidR="00F050BB" w:rsidRPr="002032E7">
        <w:rPr>
          <w:rFonts w:ascii="Arial" w:hAnsi="Arial" w:cs="Arial"/>
          <w:spacing w:val="-3"/>
          <w:sz w:val="22"/>
          <w:szCs w:val="22"/>
        </w:rPr>
        <w:t xml:space="preserve"> </w:t>
      </w:r>
      <w:r w:rsidRPr="002032E7">
        <w:rPr>
          <w:rFonts w:ascii="Arial" w:hAnsi="Arial" w:cs="Arial"/>
          <w:spacing w:val="-3"/>
          <w:sz w:val="22"/>
          <w:szCs w:val="22"/>
          <w:lang w:val="es-ES_tradnl"/>
        </w:rPr>
        <w:t>En caso de quedar periodos disponibles, se reanudará desde el principio por orden de prelación.</w:t>
      </w:r>
    </w:p>
    <w:p w14:paraId="45057112" w14:textId="6A885A0D" w:rsidR="00F050BB" w:rsidRPr="002032E7" w:rsidRDefault="002032E7" w:rsidP="002032E7">
      <w:pPr>
        <w:spacing w:before="120"/>
        <w:jc w:val="both"/>
        <w:rPr>
          <w:rFonts w:ascii="Arial" w:hAnsi="Arial" w:cs="Arial"/>
          <w:spacing w:val="-3"/>
          <w:sz w:val="22"/>
          <w:szCs w:val="22"/>
        </w:rPr>
      </w:pPr>
      <w:r w:rsidRPr="002032E7">
        <w:rPr>
          <w:rFonts w:ascii="Arial" w:hAnsi="Arial" w:cs="Arial"/>
          <w:spacing w:val="-3"/>
          <w:sz w:val="22"/>
          <w:szCs w:val="22"/>
          <w:lang w:val="es-ES_tradnl"/>
        </w:rPr>
        <w:t xml:space="preserve">El sorteo se celebrará </w:t>
      </w:r>
      <w:r w:rsidRPr="002032E7">
        <w:rPr>
          <w:rFonts w:ascii="Arial" w:hAnsi="Arial" w:cs="Arial"/>
          <w:b/>
          <w:bCs/>
          <w:spacing w:val="-3"/>
          <w:sz w:val="22"/>
          <w:szCs w:val="22"/>
          <w:u w:val="single"/>
          <w:lang w:val="es-ES_tradnl"/>
        </w:rPr>
        <w:t>el día 3 de diciembre, a las 13:30 horas del mediodía,</w:t>
      </w:r>
      <w:r w:rsidRPr="002032E7">
        <w:rPr>
          <w:rFonts w:ascii="Arial" w:hAnsi="Arial" w:cs="Arial"/>
          <w:spacing w:val="-3"/>
          <w:sz w:val="22"/>
          <w:szCs w:val="22"/>
          <w:lang w:val="es-ES_tradnl"/>
        </w:rPr>
        <w:t xml:space="preserve"> en el primer piso del Ayuntamiento de Bergara.</w:t>
      </w:r>
    </w:p>
    <w:p w14:paraId="7CCFA151" w14:textId="0E580B0A" w:rsidR="00F050BB" w:rsidRPr="002032E7" w:rsidRDefault="002032E7" w:rsidP="002032E7">
      <w:pPr>
        <w:spacing w:before="120"/>
        <w:jc w:val="both"/>
        <w:rPr>
          <w:rFonts w:ascii="Arial" w:hAnsi="Arial" w:cs="Arial"/>
          <w:b/>
          <w:bCs/>
          <w:spacing w:val="-3"/>
          <w:sz w:val="22"/>
          <w:szCs w:val="22"/>
        </w:rPr>
      </w:pPr>
      <w:r w:rsidRPr="002032E7">
        <w:rPr>
          <w:rFonts w:ascii="Arial" w:hAnsi="Arial" w:cs="Arial"/>
          <w:spacing w:val="-3"/>
          <w:sz w:val="22"/>
          <w:szCs w:val="22"/>
          <w:lang w:val="es-ES_tradnl"/>
        </w:rPr>
        <w:t>El resultado del sorteo será publicado en la página web, lo cual tendrá carácter de notificación.</w:t>
      </w:r>
    </w:p>
    <w:p w14:paraId="446CA234" w14:textId="469B53FD" w:rsidR="00F050BB" w:rsidRDefault="002032E7" w:rsidP="002032E7">
      <w:pPr>
        <w:autoSpaceDE w:val="0"/>
        <w:autoSpaceDN w:val="0"/>
        <w:adjustRightInd w:val="0"/>
        <w:spacing w:before="120"/>
        <w:jc w:val="both"/>
        <w:rPr>
          <w:rFonts w:ascii="Arial" w:hAnsi="Arial" w:cs="Arial"/>
          <w:sz w:val="22"/>
          <w:szCs w:val="22"/>
          <w:lang w:val="es-ES_tradnl"/>
        </w:rPr>
      </w:pPr>
      <w:r w:rsidRPr="002032E7">
        <w:rPr>
          <w:rFonts w:ascii="Arial" w:hAnsi="Arial" w:cs="Arial"/>
          <w:sz w:val="22"/>
          <w:szCs w:val="22"/>
          <w:lang w:val="es-ES_tradnl"/>
        </w:rPr>
        <w:t>Las personas que desarrollen la actividad serán las que cuentan con autorización y aquellas que tengan con ellas algún vínculo familiar o laboral, debiendo dar cuenta de ello previamente.</w:t>
      </w:r>
    </w:p>
    <w:p w14:paraId="4FF1F517" w14:textId="77777777" w:rsidR="003938B1" w:rsidRPr="002032E7" w:rsidRDefault="003938B1" w:rsidP="002032E7">
      <w:pPr>
        <w:autoSpaceDE w:val="0"/>
        <w:autoSpaceDN w:val="0"/>
        <w:adjustRightInd w:val="0"/>
        <w:spacing w:before="120"/>
        <w:jc w:val="both"/>
        <w:rPr>
          <w:rFonts w:ascii="Arial" w:hAnsi="Arial" w:cs="Arial"/>
          <w:sz w:val="22"/>
          <w:szCs w:val="22"/>
        </w:rPr>
      </w:pPr>
    </w:p>
    <w:p w14:paraId="2A36C25A" w14:textId="134B416E" w:rsidR="002032E7" w:rsidRPr="002032E7" w:rsidRDefault="002032E7" w:rsidP="002032E7">
      <w:pPr>
        <w:pStyle w:val="Prrafodelista"/>
        <w:numPr>
          <w:ilvl w:val="0"/>
          <w:numId w:val="34"/>
        </w:numPr>
        <w:spacing w:before="120"/>
        <w:contextualSpacing w:val="0"/>
        <w:jc w:val="both"/>
        <w:rPr>
          <w:rFonts w:ascii="Arial" w:hAnsi="Arial" w:cs="Arial"/>
          <w:b/>
          <w:bCs/>
          <w:spacing w:val="-3"/>
          <w:sz w:val="22"/>
          <w:szCs w:val="22"/>
          <w:u w:val="single"/>
        </w:rPr>
      </w:pPr>
      <w:r w:rsidRPr="002032E7">
        <w:rPr>
          <w:rFonts w:ascii="Arial" w:hAnsi="Arial" w:cs="Arial"/>
          <w:b/>
          <w:bCs/>
          <w:spacing w:val="-3"/>
          <w:sz w:val="22"/>
          <w:szCs w:val="22"/>
          <w:u w:val="single"/>
          <w:lang w:val="es-ES_tradnl"/>
        </w:rPr>
        <w:t>Obligaciones del ayuntamiento</w:t>
      </w:r>
    </w:p>
    <w:p w14:paraId="3FBFBB01" w14:textId="10544794" w:rsidR="00F050BB" w:rsidRDefault="002032E7" w:rsidP="002032E7">
      <w:pPr>
        <w:autoSpaceDE w:val="0"/>
        <w:autoSpaceDN w:val="0"/>
        <w:adjustRightInd w:val="0"/>
        <w:spacing w:before="120"/>
        <w:jc w:val="both"/>
        <w:rPr>
          <w:rFonts w:ascii="Arial" w:hAnsi="Arial" w:cs="Arial"/>
          <w:sz w:val="22"/>
          <w:szCs w:val="22"/>
          <w:lang w:val="es-ES_tradnl"/>
        </w:rPr>
      </w:pPr>
      <w:r w:rsidRPr="002032E7">
        <w:rPr>
          <w:rFonts w:ascii="Arial" w:hAnsi="Arial" w:cs="Arial"/>
          <w:sz w:val="22"/>
          <w:szCs w:val="22"/>
          <w:lang w:val="es-ES_tradnl"/>
        </w:rPr>
        <w:t>El ayuntamiento les reservará con antelación los espacios establecidos, garantizando que nadie desarrollará la actividad sin autorización municipal.</w:t>
      </w:r>
    </w:p>
    <w:p w14:paraId="0C4AB28A" w14:textId="77777777" w:rsidR="003938B1" w:rsidRPr="002032E7" w:rsidRDefault="003938B1" w:rsidP="002032E7">
      <w:pPr>
        <w:autoSpaceDE w:val="0"/>
        <w:autoSpaceDN w:val="0"/>
        <w:adjustRightInd w:val="0"/>
        <w:spacing w:before="120"/>
        <w:jc w:val="both"/>
        <w:rPr>
          <w:rFonts w:ascii="Arial" w:hAnsi="Arial" w:cs="Arial"/>
          <w:sz w:val="22"/>
          <w:szCs w:val="22"/>
        </w:rPr>
      </w:pPr>
    </w:p>
    <w:p w14:paraId="34A259A6" w14:textId="5DBBF687" w:rsidR="002032E7" w:rsidRPr="002032E7" w:rsidRDefault="002032E7" w:rsidP="002032E7">
      <w:pPr>
        <w:pStyle w:val="Prrafodelista"/>
        <w:numPr>
          <w:ilvl w:val="0"/>
          <w:numId w:val="34"/>
        </w:numPr>
        <w:spacing w:before="120"/>
        <w:contextualSpacing w:val="0"/>
        <w:jc w:val="both"/>
        <w:rPr>
          <w:rFonts w:ascii="Arial" w:hAnsi="Arial" w:cs="Arial"/>
          <w:b/>
          <w:bCs/>
          <w:spacing w:val="-3"/>
          <w:sz w:val="22"/>
          <w:szCs w:val="22"/>
          <w:u w:val="single"/>
        </w:rPr>
      </w:pPr>
      <w:r w:rsidRPr="002032E7">
        <w:rPr>
          <w:rFonts w:ascii="Arial" w:hAnsi="Arial" w:cs="Arial"/>
          <w:b/>
          <w:bCs/>
          <w:spacing w:val="-3"/>
          <w:sz w:val="22"/>
          <w:szCs w:val="22"/>
          <w:u w:val="single"/>
          <w:lang w:val="es-ES_tradnl"/>
        </w:rPr>
        <w:t>Derecho de explotación</w:t>
      </w:r>
    </w:p>
    <w:p w14:paraId="754A4B35" w14:textId="7A11079C" w:rsidR="00F050BB" w:rsidRPr="002032E7" w:rsidRDefault="002032E7" w:rsidP="002032E7">
      <w:pPr>
        <w:autoSpaceDE w:val="0"/>
        <w:autoSpaceDN w:val="0"/>
        <w:adjustRightInd w:val="0"/>
        <w:spacing w:before="120"/>
        <w:jc w:val="both"/>
        <w:rPr>
          <w:rFonts w:ascii="Arial" w:hAnsi="Arial" w:cs="Arial"/>
          <w:sz w:val="22"/>
          <w:szCs w:val="22"/>
        </w:rPr>
      </w:pPr>
      <w:r w:rsidRPr="002032E7">
        <w:rPr>
          <w:rFonts w:ascii="Arial" w:hAnsi="Arial" w:cs="Arial"/>
          <w:spacing w:val="-3"/>
          <w:sz w:val="22"/>
          <w:szCs w:val="22"/>
          <w:lang w:val="es-ES_tradnl"/>
        </w:rPr>
        <w:t>La persona o entidad adjudicataria no podrá ceder a terceros la autorización o derecho de ocupación.</w:t>
      </w:r>
    </w:p>
    <w:p w14:paraId="3E343926" w14:textId="1B338DE2" w:rsidR="00F050BB" w:rsidRDefault="002032E7" w:rsidP="002032E7">
      <w:pPr>
        <w:autoSpaceDE w:val="0"/>
        <w:autoSpaceDN w:val="0"/>
        <w:adjustRightInd w:val="0"/>
        <w:spacing w:before="120"/>
        <w:jc w:val="both"/>
        <w:rPr>
          <w:rFonts w:ascii="Arial" w:hAnsi="Arial" w:cs="Arial"/>
          <w:spacing w:val="-3"/>
          <w:sz w:val="22"/>
          <w:szCs w:val="22"/>
          <w:lang w:val="es-ES_tradnl"/>
        </w:rPr>
      </w:pPr>
      <w:r w:rsidRPr="002032E7">
        <w:rPr>
          <w:rFonts w:ascii="Arial" w:hAnsi="Arial" w:cs="Arial"/>
          <w:spacing w:val="-3"/>
          <w:sz w:val="22"/>
          <w:szCs w:val="22"/>
          <w:lang w:val="es-ES_tradnl"/>
        </w:rPr>
        <w:t>En caso de no estar interesada, deberá comunicarlo por escrito con una antelación mínima de 10 días hábiles al Ayuntamiento de Bergara, el cual se lo adjudicará a quien haya quedado en reserva o en la siguiente posición en la lista del sorteo.</w:t>
      </w:r>
    </w:p>
    <w:p w14:paraId="23D6C782" w14:textId="77777777" w:rsidR="003938B1" w:rsidRPr="002032E7" w:rsidRDefault="003938B1" w:rsidP="002032E7">
      <w:pPr>
        <w:autoSpaceDE w:val="0"/>
        <w:autoSpaceDN w:val="0"/>
        <w:adjustRightInd w:val="0"/>
        <w:spacing w:before="120"/>
        <w:jc w:val="both"/>
        <w:rPr>
          <w:rFonts w:ascii="Arial" w:hAnsi="Arial" w:cs="Arial"/>
          <w:spacing w:val="-3"/>
          <w:sz w:val="22"/>
          <w:szCs w:val="22"/>
        </w:rPr>
      </w:pPr>
    </w:p>
    <w:bookmarkEnd w:id="1"/>
    <w:bookmarkEnd w:id="2"/>
    <w:sectPr w:rsidR="003938B1" w:rsidRPr="002032E7" w:rsidSect="00811A33">
      <w:headerReference w:type="default" r:id="rId9"/>
      <w:pgSz w:w="11906" w:h="16838"/>
      <w:pgMar w:top="1985" w:right="1558" w:bottom="993" w:left="1276"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C38FF" w14:textId="77777777" w:rsidR="001732FD" w:rsidRDefault="001732FD">
      <w:r>
        <w:separator/>
      </w:r>
    </w:p>
  </w:endnote>
  <w:endnote w:type="continuationSeparator" w:id="0">
    <w:p w14:paraId="4949F6A1" w14:textId="77777777" w:rsidR="001732FD" w:rsidRDefault="00173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leigh DmBd B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97458" w14:textId="77777777" w:rsidR="001732FD" w:rsidRDefault="001732FD">
      <w:r>
        <w:separator/>
      </w:r>
    </w:p>
  </w:footnote>
  <w:footnote w:type="continuationSeparator" w:id="0">
    <w:p w14:paraId="3903AE43" w14:textId="77777777" w:rsidR="001732FD" w:rsidRDefault="00173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0038B" w14:textId="77777777" w:rsidR="009E181D" w:rsidRDefault="009E181D">
    <w:pPr>
      <w:pStyle w:val="Encabezado"/>
    </w:pPr>
    <w:r>
      <w:rPr>
        <w:noProof/>
        <w:lang w:val="es-ES"/>
      </w:rPr>
      <w:drawing>
        <wp:inline distT="0" distB="0" distL="0" distR="0" wp14:anchorId="0477AC54" wp14:editId="7E1AD80C">
          <wp:extent cx="1695450" cy="1143000"/>
          <wp:effectExtent l="19050" t="0" r="0" b="0"/>
          <wp:docPr id="14" name="Imagen 14" descr="Macintosh HD:Users:photoshopzierrea:Desktop:ELI:BERGARA-Irudi Korporatiboa:word:kabezera orokor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Macintosh HD:Users:photoshopzierrea:Desktop:ELI:BERGARA-Irudi Korporatiboa:word:kabezera orokorra.jpg"/>
                  <pic:cNvPicPr>
                    <a:picLocks noChangeAspect="1" noChangeArrowheads="1"/>
                  </pic:cNvPicPr>
                </pic:nvPicPr>
                <pic:blipFill>
                  <a:blip r:embed="rId1"/>
                  <a:srcRect l="4355" t="26532" r="73303"/>
                  <a:stretch>
                    <a:fillRect/>
                  </a:stretch>
                </pic:blipFill>
                <pic:spPr bwMode="auto">
                  <a:xfrm>
                    <a:off x="0" y="0"/>
                    <a:ext cx="1695450" cy="11430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F1365"/>
    <w:multiLevelType w:val="hybridMultilevel"/>
    <w:tmpl w:val="EF10F798"/>
    <w:lvl w:ilvl="0" w:tplc="DF4E6A2A">
      <w:start w:val="1"/>
      <w:numFmt w:val="decimal"/>
      <w:lvlText w:val="%1."/>
      <w:lvlJc w:val="left"/>
      <w:pPr>
        <w:tabs>
          <w:tab w:val="num" w:pos="720"/>
        </w:tabs>
        <w:ind w:left="720" w:hanging="360"/>
      </w:pPr>
      <w:rPr>
        <w:rFonts w:hint="default"/>
        <w:b/>
      </w:rPr>
    </w:lvl>
    <w:lvl w:ilvl="1" w:tplc="042D0019" w:tentative="1">
      <w:start w:val="1"/>
      <w:numFmt w:val="lowerLetter"/>
      <w:lvlText w:val="%2."/>
      <w:lvlJc w:val="left"/>
      <w:pPr>
        <w:tabs>
          <w:tab w:val="num" w:pos="1440"/>
        </w:tabs>
        <w:ind w:left="1440" w:hanging="360"/>
      </w:pPr>
    </w:lvl>
    <w:lvl w:ilvl="2" w:tplc="042D001B" w:tentative="1">
      <w:start w:val="1"/>
      <w:numFmt w:val="lowerRoman"/>
      <w:lvlText w:val="%3."/>
      <w:lvlJc w:val="right"/>
      <w:pPr>
        <w:tabs>
          <w:tab w:val="num" w:pos="2160"/>
        </w:tabs>
        <w:ind w:left="2160" w:hanging="180"/>
      </w:pPr>
    </w:lvl>
    <w:lvl w:ilvl="3" w:tplc="042D000F" w:tentative="1">
      <w:start w:val="1"/>
      <w:numFmt w:val="decimal"/>
      <w:lvlText w:val="%4."/>
      <w:lvlJc w:val="left"/>
      <w:pPr>
        <w:tabs>
          <w:tab w:val="num" w:pos="2880"/>
        </w:tabs>
        <w:ind w:left="2880" w:hanging="360"/>
      </w:pPr>
    </w:lvl>
    <w:lvl w:ilvl="4" w:tplc="042D0019" w:tentative="1">
      <w:start w:val="1"/>
      <w:numFmt w:val="lowerLetter"/>
      <w:lvlText w:val="%5."/>
      <w:lvlJc w:val="left"/>
      <w:pPr>
        <w:tabs>
          <w:tab w:val="num" w:pos="3600"/>
        </w:tabs>
        <w:ind w:left="3600" w:hanging="360"/>
      </w:pPr>
    </w:lvl>
    <w:lvl w:ilvl="5" w:tplc="042D001B" w:tentative="1">
      <w:start w:val="1"/>
      <w:numFmt w:val="lowerRoman"/>
      <w:lvlText w:val="%6."/>
      <w:lvlJc w:val="right"/>
      <w:pPr>
        <w:tabs>
          <w:tab w:val="num" w:pos="4320"/>
        </w:tabs>
        <w:ind w:left="4320" w:hanging="180"/>
      </w:pPr>
    </w:lvl>
    <w:lvl w:ilvl="6" w:tplc="042D000F" w:tentative="1">
      <w:start w:val="1"/>
      <w:numFmt w:val="decimal"/>
      <w:lvlText w:val="%7."/>
      <w:lvlJc w:val="left"/>
      <w:pPr>
        <w:tabs>
          <w:tab w:val="num" w:pos="5040"/>
        </w:tabs>
        <w:ind w:left="5040" w:hanging="360"/>
      </w:pPr>
    </w:lvl>
    <w:lvl w:ilvl="7" w:tplc="042D0019" w:tentative="1">
      <w:start w:val="1"/>
      <w:numFmt w:val="lowerLetter"/>
      <w:lvlText w:val="%8."/>
      <w:lvlJc w:val="left"/>
      <w:pPr>
        <w:tabs>
          <w:tab w:val="num" w:pos="5760"/>
        </w:tabs>
        <w:ind w:left="5760" w:hanging="360"/>
      </w:pPr>
    </w:lvl>
    <w:lvl w:ilvl="8" w:tplc="042D001B" w:tentative="1">
      <w:start w:val="1"/>
      <w:numFmt w:val="lowerRoman"/>
      <w:lvlText w:val="%9."/>
      <w:lvlJc w:val="right"/>
      <w:pPr>
        <w:tabs>
          <w:tab w:val="num" w:pos="6480"/>
        </w:tabs>
        <w:ind w:left="6480" w:hanging="180"/>
      </w:pPr>
    </w:lvl>
  </w:abstractNum>
  <w:abstractNum w:abstractNumId="1" w15:restartNumberingAfterBreak="0">
    <w:nsid w:val="15C97617"/>
    <w:multiLevelType w:val="hybridMultilevel"/>
    <w:tmpl w:val="5998AF3C"/>
    <w:lvl w:ilvl="0" w:tplc="77DA8A00">
      <w:start w:val="1"/>
      <w:numFmt w:val="bullet"/>
      <w:lvlText w:val=""/>
      <w:lvlJc w:val="left"/>
      <w:pPr>
        <w:ind w:left="2160" w:hanging="180"/>
      </w:pPr>
      <w:rPr>
        <w:rFonts w:ascii="Symbol" w:hAnsi="Symbo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7BA7CED"/>
    <w:multiLevelType w:val="singleLevel"/>
    <w:tmpl w:val="DA544876"/>
    <w:lvl w:ilvl="0">
      <w:start w:val="1"/>
      <w:numFmt w:val="lowerLetter"/>
      <w:lvlText w:val="%1)"/>
      <w:lvlJc w:val="left"/>
      <w:pPr>
        <w:tabs>
          <w:tab w:val="num" w:pos="705"/>
        </w:tabs>
        <w:ind w:left="705" w:hanging="705"/>
      </w:pPr>
      <w:rPr>
        <w:lang w:val="es-ES_tradnl"/>
      </w:rPr>
    </w:lvl>
  </w:abstractNum>
  <w:abstractNum w:abstractNumId="3" w15:restartNumberingAfterBreak="0">
    <w:nsid w:val="18553806"/>
    <w:multiLevelType w:val="hybridMultilevel"/>
    <w:tmpl w:val="FE14F28C"/>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15:restartNumberingAfterBreak="0">
    <w:nsid w:val="2409200D"/>
    <w:multiLevelType w:val="hybridMultilevel"/>
    <w:tmpl w:val="BA8AF710"/>
    <w:lvl w:ilvl="0" w:tplc="042D0001">
      <w:start w:val="1"/>
      <w:numFmt w:val="bullet"/>
      <w:lvlText w:val=""/>
      <w:lvlJc w:val="left"/>
      <w:pPr>
        <w:ind w:left="720" w:hanging="360"/>
      </w:pPr>
      <w:rPr>
        <w:rFonts w:ascii="Symbol" w:hAnsi="Symbol" w:hint="default"/>
      </w:rPr>
    </w:lvl>
    <w:lvl w:ilvl="1" w:tplc="042D0003">
      <w:start w:val="1"/>
      <w:numFmt w:val="bullet"/>
      <w:lvlText w:val="o"/>
      <w:lvlJc w:val="left"/>
      <w:pPr>
        <w:ind w:left="1440" w:hanging="360"/>
      </w:pPr>
      <w:rPr>
        <w:rFonts w:ascii="Courier New" w:hAnsi="Courier New" w:cs="Courier New" w:hint="default"/>
      </w:rPr>
    </w:lvl>
    <w:lvl w:ilvl="2" w:tplc="042D0005">
      <w:start w:val="1"/>
      <w:numFmt w:val="bullet"/>
      <w:lvlText w:val=""/>
      <w:lvlJc w:val="left"/>
      <w:pPr>
        <w:ind w:left="2160" w:hanging="360"/>
      </w:pPr>
      <w:rPr>
        <w:rFonts w:ascii="Wingdings" w:hAnsi="Wingdings" w:hint="default"/>
      </w:rPr>
    </w:lvl>
    <w:lvl w:ilvl="3" w:tplc="042D0001">
      <w:start w:val="1"/>
      <w:numFmt w:val="bullet"/>
      <w:lvlText w:val=""/>
      <w:lvlJc w:val="left"/>
      <w:pPr>
        <w:ind w:left="2880" w:hanging="360"/>
      </w:pPr>
      <w:rPr>
        <w:rFonts w:ascii="Symbol" w:hAnsi="Symbol" w:hint="default"/>
      </w:rPr>
    </w:lvl>
    <w:lvl w:ilvl="4" w:tplc="042D0003">
      <w:start w:val="1"/>
      <w:numFmt w:val="bullet"/>
      <w:lvlText w:val="o"/>
      <w:lvlJc w:val="left"/>
      <w:pPr>
        <w:ind w:left="3600" w:hanging="360"/>
      </w:pPr>
      <w:rPr>
        <w:rFonts w:ascii="Courier New" w:hAnsi="Courier New" w:cs="Courier New" w:hint="default"/>
      </w:rPr>
    </w:lvl>
    <w:lvl w:ilvl="5" w:tplc="042D0005">
      <w:start w:val="1"/>
      <w:numFmt w:val="bullet"/>
      <w:lvlText w:val=""/>
      <w:lvlJc w:val="left"/>
      <w:pPr>
        <w:ind w:left="4320" w:hanging="360"/>
      </w:pPr>
      <w:rPr>
        <w:rFonts w:ascii="Wingdings" w:hAnsi="Wingdings" w:hint="default"/>
      </w:rPr>
    </w:lvl>
    <w:lvl w:ilvl="6" w:tplc="042D0001">
      <w:start w:val="1"/>
      <w:numFmt w:val="bullet"/>
      <w:lvlText w:val=""/>
      <w:lvlJc w:val="left"/>
      <w:pPr>
        <w:ind w:left="5040" w:hanging="360"/>
      </w:pPr>
      <w:rPr>
        <w:rFonts w:ascii="Symbol" w:hAnsi="Symbol" w:hint="default"/>
      </w:rPr>
    </w:lvl>
    <w:lvl w:ilvl="7" w:tplc="042D0003">
      <w:start w:val="1"/>
      <w:numFmt w:val="bullet"/>
      <w:lvlText w:val="o"/>
      <w:lvlJc w:val="left"/>
      <w:pPr>
        <w:ind w:left="5760" w:hanging="360"/>
      </w:pPr>
      <w:rPr>
        <w:rFonts w:ascii="Courier New" w:hAnsi="Courier New" w:cs="Courier New" w:hint="default"/>
      </w:rPr>
    </w:lvl>
    <w:lvl w:ilvl="8" w:tplc="042D0005">
      <w:start w:val="1"/>
      <w:numFmt w:val="bullet"/>
      <w:lvlText w:val=""/>
      <w:lvlJc w:val="left"/>
      <w:pPr>
        <w:ind w:left="6480" w:hanging="360"/>
      </w:pPr>
      <w:rPr>
        <w:rFonts w:ascii="Wingdings" w:hAnsi="Wingdings" w:hint="default"/>
      </w:rPr>
    </w:lvl>
  </w:abstractNum>
  <w:abstractNum w:abstractNumId="5" w15:restartNumberingAfterBreak="0">
    <w:nsid w:val="2793771A"/>
    <w:multiLevelType w:val="hybridMultilevel"/>
    <w:tmpl w:val="5FEA32C8"/>
    <w:lvl w:ilvl="0" w:tplc="049A00E4">
      <w:start w:val="2"/>
      <w:numFmt w:val="bullet"/>
      <w:lvlText w:val="-"/>
      <w:lvlJc w:val="left"/>
      <w:pPr>
        <w:ind w:left="720" w:hanging="360"/>
      </w:pPr>
      <w:rPr>
        <w:rFonts w:ascii="Arial" w:eastAsia="Times New Roman" w:hAnsi="Arial" w:cs="Arial" w:hint="default"/>
      </w:rPr>
    </w:lvl>
    <w:lvl w:ilvl="1" w:tplc="042D0003">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6" w15:restartNumberingAfterBreak="0">
    <w:nsid w:val="2812033D"/>
    <w:multiLevelType w:val="hybridMultilevel"/>
    <w:tmpl w:val="E0720870"/>
    <w:lvl w:ilvl="0" w:tplc="042D000F">
      <w:start w:val="1"/>
      <w:numFmt w:val="decimal"/>
      <w:lvlText w:val="%1."/>
      <w:lvlJc w:val="left"/>
      <w:pPr>
        <w:tabs>
          <w:tab w:val="num" w:pos="720"/>
        </w:tabs>
        <w:ind w:left="720" w:hanging="360"/>
      </w:pPr>
    </w:lvl>
    <w:lvl w:ilvl="1" w:tplc="042D0019" w:tentative="1">
      <w:start w:val="1"/>
      <w:numFmt w:val="lowerLetter"/>
      <w:lvlText w:val="%2."/>
      <w:lvlJc w:val="left"/>
      <w:pPr>
        <w:tabs>
          <w:tab w:val="num" w:pos="1440"/>
        </w:tabs>
        <w:ind w:left="1440" w:hanging="360"/>
      </w:pPr>
    </w:lvl>
    <w:lvl w:ilvl="2" w:tplc="042D001B" w:tentative="1">
      <w:start w:val="1"/>
      <w:numFmt w:val="lowerRoman"/>
      <w:lvlText w:val="%3."/>
      <w:lvlJc w:val="right"/>
      <w:pPr>
        <w:tabs>
          <w:tab w:val="num" w:pos="2160"/>
        </w:tabs>
        <w:ind w:left="2160" w:hanging="180"/>
      </w:pPr>
    </w:lvl>
    <w:lvl w:ilvl="3" w:tplc="042D000F" w:tentative="1">
      <w:start w:val="1"/>
      <w:numFmt w:val="decimal"/>
      <w:lvlText w:val="%4."/>
      <w:lvlJc w:val="left"/>
      <w:pPr>
        <w:tabs>
          <w:tab w:val="num" w:pos="2880"/>
        </w:tabs>
        <w:ind w:left="2880" w:hanging="360"/>
      </w:pPr>
    </w:lvl>
    <w:lvl w:ilvl="4" w:tplc="042D0019" w:tentative="1">
      <w:start w:val="1"/>
      <w:numFmt w:val="lowerLetter"/>
      <w:lvlText w:val="%5."/>
      <w:lvlJc w:val="left"/>
      <w:pPr>
        <w:tabs>
          <w:tab w:val="num" w:pos="3600"/>
        </w:tabs>
        <w:ind w:left="3600" w:hanging="360"/>
      </w:pPr>
    </w:lvl>
    <w:lvl w:ilvl="5" w:tplc="042D001B" w:tentative="1">
      <w:start w:val="1"/>
      <w:numFmt w:val="lowerRoman"/>
      <w:lvlText w:val="%6."/>
      <w:lvlJc w:val="right"/>
      <w:pPr>
        <w:tabs>
          <w:tab w:val="num" w:pos="4320"/>
        </w:tabs>
        <w:ind w:left="4320" w:hanging="180"/>
      </w:pPr>
    </w:lvl>
    <w:lvl w:ilvl="6" w:tplc="042D000F" w:tentative="1">
      <w:start w:val="1"/>
      <w:numFmt w:val="decimal"/>
      <w:lvlText w:val="%7."/>
      <w:lvlJc w:val="left"/>
      <w:pPr>
        <w:tabs>
          <w:tab w:val="num" w:pos="5040"/>
        </w:tabs>
        <w:ind w:left="5040" w:hanging="360"/>
      </w:pPr>
    </w:lvl>
    <w:lvl w:ilvl="7" w:tplc="042D0019" w:tentative="1">
      <w:start w:val="1"/>
      <w:numFmt w:val="lowerLetter"/>
      <w:lvlText w:val="%8."/>
      <w:lvlJc w:val="left"/>
      <w:pPr>
        <w:tabs>
          <w:tab w:val="num" w:pos="5760"/>
        </w:tabs>
        <w:ind w:left="5760" w:hanging="360"/>
      </w:pPr>
    </w:lvl>
    <w:lvl w:ilvl="8" w:tplc="042D001B" w:tentative="1">
      <w:start w:val="1"/>
      <w:numFmt w:val="lowerRoman"/>
      <w:lvlText w:val="%9."/>
      <w:lvlJc w:val="right"/>
      <w:pPr>
        <w:tabs>
          <w:tab w:val="num" w:pos="6480"/>
        </w:tabs>
        <w:ind w:left="6480" w:hanging="180"/>
      </w:pPr>
    </w:lvl>
  </w:abstractNum>
  <w:abstractNum w:abstractNumId="7" w15:restartNumberingAfterBreak="0">
    <w:nsid w:val="2A467B92"/>
    <w:multiLevelType w:val="hybridMultilevel"/>
    <w:tmpl w:val="27380EC2"/>
    <w:lvl w:ilvl="0" w:tplc="8B526398">
      <w:start w:val="8"/>
      <w:numFmt w:val="lowerLetter"/>
      <w:lvlText w:val="%1)"/>
      <w:lvlJc w:val="left"/>
      <w:pPr>
        <w:tabs>
          <w:tab w:val="num" w:pos="360"/>
        </w:tabs>
        <w:ind w:left="360" w:hanging="360"/>
      </w:pPr>
      <w:rPr>
        <w:rFonts w:hint="default"/>
      </w:rPr>
    </w:lvl>
    <w:lvl w:ilvl="1" w:tplc="DF4E6A2A">
      <w:start w:val="1"/>
      <w:numFmt w:val="decimal"/>
      <w:lvlText w:val="%2."/>
      <w:lvlJc w:val="left"/>
      <w:pPr>
        <w:tabs>
          <w:tab w:val="num" w:pos="1080"/>
        </w:tabs>
        <w:ind w:left="1080" w:hanging="360"/>
      </w:pPr>
      <w:rPr>
        <w:rFonts w:hint="default"/>
        <w:b/>
      </w:rPr>
    </w:lvl>
    <w:lvl w:ilvl="2" w:tplc="042D001B" w:tentative="1">
      <w:start w:val="1"/>
      <w:numFmt w:val="lowerRoman"/>
      <w:lvlText w:val="%3."/>
      <w:lvlJc w:val="right"/>
      <w:pPr>
        <w:tabs>
          <w:tab w:val="num" w:pos="1800"/>
        </w:tabs>
        <w:ind w:left="1800" w:hanging="180"/>
      </w:pPr>
    </w:lvl>
    <w:lvl w:ilvl="3" w:tplc="042D000F" w:tentative="1">
      <w:start w:val="1"/>
      <w:numFmt w:val="decimal"/>
      <w:lvlText w:val="%4."/>
      <w:lvlJc w:val="left"/>
      <w:pPr>
        <w:tabs>
          <w:tab w:val="num" w:pos="2520"/>
        </w:tabs>
        <w:ind w:left="2520" w:hanging="360"/>
      </w:pPr>
    </w:lvl>
    <w:lvl w:ilvl="4" w:tplc="042D0019" w:tentative="1">
      <w:start w:val="1"/>
      <w:numFmt w:val="lowerLetter"/>
      <w:lvlText w:val="%5."/>
      <w:lvlJc w:val="left"/>
      <w:pPr>
        <w:tabs>
          <w:tab w:val="num" w:pos="3240"/>
        </w:tabs>
        <w:ind w:left="3240" w:hanging="360"/>
      </w:pPr>
    </w:lvl>
    <w:lvl w:ilvl="5" w:tplc="042D001B" w:tentative="1">
      <w:start w:val="1"/>
      <w:numFmt w:val="lowerRoman"/>
      <w:lvlText w:val="%6."/>
      <w:lvlJc w:val="right"/>
      <w:pPr>
        <w:tabs>
          <w:tab w:val="num" w:pos="3960"/>
        </w:tabs>
        <w:ind w:left="3960" w:hanging="180"/>
      </w:pPr>
    </w:lvl>
    <w:lvl w:ilvl="6" w:tplc="042D000F" w:tentative="1">
      <w:start w:val="1"/>
      <w:numFmt w:val="decimal"/>
      <w:lvlText w:val="%7."/>
      <w:lvlJc w:val="left"/>
      <w:pPr>
        <w:tabs>
          <w:tab w:val="num" w:pos="4680"/>
        </w:tabs>
        <w:ind w:left="4680" w:hanging="360"/>
      </w:pPr>
    </w:lvl>
    <w:lvl w:ilvl="7" w:tplc="042D0019" w:tentative="1">
      <w:start w:val="1"/>
      <w:numFmt w:val="lowerLetter"/>
      <w:lvlText w:val="%8."/>
      <w:lvlJc w:val="left"/>
      <w:pPr>
        <w:tabs>
          <w:tab w:val="num" w:pos="5400"/>
        </w:tabs>
        <w:ind w:left="5400" w:hanging="360"/>
      </w:pPr>
    </w:lvl>
    <w:lvl w:ilvl="8" w:tplc="042D001B" w:tentative="1">
      <w:start w:val="1"/>
      <w:numFmt w:val="lowerRoman"/>
      <w:lvlText w:val="%9."/>
      <w:lvlJc w:val="right"/>
      <w:pPr>
        <w:tabs>
          <w:tab w:val="num" w:pos="6120"/>
        </w:tabs>
        <w:ind w:left="6120" w:hanging="180"/>
      </w:pPr>
    </w:lvl>
  </w:abstractNum>
  <w:abstractNum w:abstractNumId="8" w15:restartNumberingAfterBreak="0">
    <w:nsid w:val="3AEE77A3"/>
    <w:multiLevelType w:val="hybridMultilevel"/>
    <w:tmpl w:val="FE14F28C"/>
    <w:lvl w:ilvl="0" w:tplc="FFFFFFFF">
      <w:start w:val="1"/>
      <w:numFmt w:val="lowerLetter"/>
      <w:lvlText w:val="%1)"/>
      <w:lvlJc w:val="left"/>
      <w:pPr>
        <w:ind w:left="1776" w:hanging="360"/>
      </w:p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9" w15:restartNumberingAfterBreak="0">
    <w:nsid w:val="3D134B25"/>
    <w:multiLevelType w:val="hybridMultilevel"/>
    <w:tmpl w:val="10C4970C"/>
    <w:lvl w:ilvl="0" w:tplc="AAC2631C">
      <w:start w:val="1"/>
      <w:numFmt w:val="bullet"/>
      <w:lvlText w:val="-"/>
      <w:lvlJc w:val="left"/>
      <w:pPr>
        <w:tabs>
          <w:tab w:val="num" w:pos="283"/>
        </w:tabs>
        <w:ind w:left="283" w:hanging="283"/>
      </w:pPr>
      <w:rPr>
        <w:rFonts w:ascii="Courier New" w:eastAsia="Times New Roman" w:hAnsi="Courier New"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F778C2"/>
    <w:multiLevelType w:val="hybridMultilevel"/>
    <w:tmpl w:val="30823D22"/>
    <w:lvl w:ilvl="0" w:tplc="0C0A0017">
      <w:start w:val="1"/>
      <w:numFmt w:val="lowerLetter"/>
      <w:lvlText w:val="%1)"/>
      <w:lvlJc w:val="left"/>
      <w:pPr>
        <w:ind w:left="360" w:hanging="360"/>
      </w:pPr>
      <w:rPr>
        <w:rFonts w:cs="Times New Roman"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3FC35A4C"/>
    <w:multiLevelType w:val="singleLevel"/>
    <w:tmpl w:val="B1F49096"/>
    <w:lvl w:ilvl="0">
      <w:start w:val="10"/>
      <w:numFmt w:val="lowerLetter"/>
      <w:lvlText w:val="%1)"/>
      <w:lvlJc w:val="left"/>
      <w:pPr>
        <w:tabs>
          <w:tab w:val="num" w:pos="420"/>
        </w:tabs>
        <w:ind w:left="420" w:hanging="420"/>
      </w:pPr>
    </w:lvl>
  </w:abstractNum>
  <w:abstractNum w:abstractNumId="12" w15:restartNumberingAfterBreak="0">
    <w:nsid w:val="40F35B81"/>
    <w:multiLevelType w:val="hybridMultilevel"/>
    <w:tmpl w:val="72128DE6"/>
    <w:lvl w:ilvl="0" w:tplc="042D0019">
      <w:start w:val="1"/>
      <w:numFmt w:val="lowerLetter"/>
      <w:lvlText w:val="%1."/>
      <w:lvlJc w:val="left"/>
      <w:pPr>
        <w:tabs>
          <w:tab w:val="num" w:pos="1440"/>
        </w:tabs>
        <w:ind w:left="1440" w:hanging="360"/>
      </w:pPr>
    </w:lvl>
    <w:lvl w:ilvl="1" w:tplc="042D0019" w:tentative="1">
      <w:start w:val="1"/>
      <w:numFmt w:val="lowerLetter"/>
      <w:lvlText w:val="%2."/>
      <w:lvlJc w:val="left"/>
      <w:pPr>
        <w:tabs>
          <w:tab w:val="num" w:pos="1440"/>
        </w:tabs>
        <w:ind w:left="1440" w:hanging="360"/>
      </w:pPr>
    </w:lvl>
    <w:lvl w:ilvl="2" w:tplc="042D001B" w:tentative="1">
      <w:start w:val="1"/>
      <w:numFmt w:val="lowerRoman"/>
      <w:lvlText w:val="%3."/>
      <w:lvlJc w:val="right"/>
      <w:pPr>
        <w:tabs>
          <w:tab w:val="num" w:pos="2160"/>
        </w:tabs>
        <w:ind w:left="2160" w:hanging="180"/>
      </w:pPr>
    </w:lvl>
    <w:lvl w:ilvl="3" w:tplc="042D000F" w:tentative="1">
      <w:start w:val="1"/>
      <w:numFmt w:val="decimal"/>
      <w:lvlText w:val="%4."/>
      <w:lvlJc w:val="left"/>
      <w:pPr>
        <w:tabs>
          <w:tab w:val="num" w:pos="2880"/>
        </w:tabs>
        <w:ind w:left="2880" w:hanging="360"/>
      </w:pPr>
    </w:lvl>
    <w:lvl w:ilvl="4" w:tplc="042D0019" w:tentative="1">
      <w:start w:val="1"/>
      <w:numFmt w:val="lowerLetter"/>
      <w:lvlText w:val="%5."/>
      <w:lvlJc w:val="left"/>
      <w:pPr>
        <w:tabs>
          <w:tab w:val="num" w:pos="3600"/>
        </w:tabs>
        <w:ind w:left="3600" w:hanging="360"/>
      </w:pPr>
    </w:lvl>
    <w:lvl w:ilvl="5" w:tplc="042D001B" w:tentative="1">
      <w:start w:val="1"/>
      <w:numFmt w:val="lowerRoman"/>
      <w:lvlText w:val="%6."/>
      <w:lvlJc w:val="right"/>
      <w:pPr>
        <w:tabs>
          <w:tab w:val="num" w:pos="4320"/>
        </w:tabs>
        <w:ind w:left="4320" w:hanging="180"/>
      </w:pPr>
    </w:lvl>
    <w:lvl w:ilvl="6" w:tplc="042D000F" w:tentative="1">
      <w:start w:val="1"/>
      <w:numFmt w:val="decimal"/>
      <w:lvlText w:val="%7."/>
      <w:lvlJc w:val="left"/>
      <w:pPr>
        <w:tabs>
          <w:tab w:val="num" w:pos="5040"/>
        </w:tabs>
        <w:ind w:left="5040" w:hanging="360"/>
      </w:pPr>
    </w:lvl>
    <w:lvl w:ilvl="7" w:tplc="042D0019" w:tentative="1">
      <w:start w:val="1"/>
      <w:numFmt w:val="lowerLetter"/>
      <w:lvlText w:val="%8."/>
      <w:lvlJc w:val="left"/>
      <w:pPr>
        <w:tabs>
          <w:tab w:val="num" w:pos="5760"/>
        </w:tabs>
        <w:ind w:left="5760" w:hanging="360"/>
      </w:pPr>
    </w:lvl>
    <w:lvl w:ilvl="8" w:tplc="042D001B" w:tentative="1">
      <w:start w:val="1"/>
      <w:numFmt w:val="lowerRoman"/>
      <w:lvlText w:val="%9."/>
      <w:lvlJc w:val="right"/>
      <w:pPr>
        <w:tabs>
          <w:tab w:val="num" w:pos="6480"/>
        </w:tabs>
        <w:ind w:left="6480" w:hanging="180"/>
      </w:pPr>
    </w:lvl>
  </w:abstractNum>
  <w:abstractNum w:abstractNumId="13" w15:restartNumberingAfterBreak="0">
    <w:nsid w:val="4BE96D10"/>
    <w:multiLevelType w:val="hybridMultilevel"/>
    <w:tmpl w:val="23D61714"/>
    <w:lvl w:ilvl="0" w:tplc="5F8E277A">
      <w:start w:val="7"/>
      <w:numFmt w:val="lowerLetter"/>
      <w:lvlText w:val="%1)"/>
      <w:lvlJc w:val="left"/>
      <w:pPr>
        <w:tabs>
          <w:tab w:val="num" w:pos="360"/>
        </w:tabs>
        <w:ind w:left="360" w:hanging="360"/>
      </w:pPr>
      <w:rPr>
        <w:rFonts w:hint="default"/>
      </w:rPr>
    </w:lvl>
    <w:lvl w:ilvl="1" w:tplc="042D0019" w:tentative="1">
      <w:start w:val="1"/>
      <w:numFmt w:val="lowerLetter"/>
      <w:lvlText w:val="%2."/>
      <w:lvlJc w:val="left"/>
      <w:pPr>
        <w:tabs>
          <w:tab w:val="num" w:pos="360"/>
        </w:tabs>
        <w:ind w:left="360" w:hanging="360"/>
      </w:pPr>
    </w:lvl>
    <w:lvl w:ilvl="2" w:tplc="042D001B" w:tentative="1">
      <w:start w:val="1"/>
      <w:numFmt w:val="lowerRoman"/>
      <w:lvlText w:val="%3."/>
      <w:lvlJc w:val="right"/>
      <w:pPr>
        <w:tabs>
          <w:tab w:val="num" w:pos="1080"/>
        </w:tabs>
        <w:ind w:left="1080" w:hanging="180"/>
      </w:pPr>
    </w:lvl>
    <w:lvl w:ilvl="3" w:tplc="042D000F" w:tentative="1">
      <w:start w:val="1"/>
      <w:numFmt w:val="decimal"/>
      <w:lvlText w:val="%4."/>
      <w:lvlJc w:val="left"/>
      <w:pPr>
        <w:tabs>
          <w:tab w:val="num" w:pos="1800"/>
        </w:tabs>
        <w:ind w:left="1800" w:hanging="360"/>
      </w:pPr>
    </w:lvl>
    <w:lvl w:ilvl="4" w:tplc="042D0019" w:tentative="1">
      <w:start w:val="1"/>
      <w:numFmt w:val="lowerLetter"/>
      <w:lvlText w:val="%5."/>
      <w:lvlJc w:val="left"/>
      <w:pPr>
        <w:tabs>
          <w:tab w:val="num" w:pos="2520"/>
        </w:tabs>
        <w:ind w:left="2520" w:hanging="360"/>
      </w:pPr>
    </w:lvl>
    <w:lvl w:ilvl="5" w:tplc="042D001B" w:tentative="1">
      <w:start w:val="1"/>
      <w:numFmt w:val="lowerRoman"/>
      <w:lvlText w:val="%6."/>
      <w:lvlJc w:val="right"/>
      <w:pPr>
        <w:tabs>
          <w:tab w:val="num" w:pos="3240"/>
        </w:tabs>
        <w:ind w:left="3240" w:hanging="180"/>
      </w:pPr>
    </w:lvl>
    <w:lvl w:ilvl="6" w:tplc="042D000F" w:tentative="1">
      <w:start w:val="1"/>
      <w:numFmt w:val="decimal"/>
      <w:lvlText w:val="%7."/>
      <w:lvlJc w:val="left"/>
      <w:pPr>
        <w:tabs>
          <w:tab w:val="num" w:pos="3960"/>
        </w:tabs>
        <w:ind w:left="3960" w:hanging="360"/>
      </w:pPr>
    </w:lvl>
    <w:lvl w:ilvl="7" w:tplc="042D0019" w:tentative="1">
      <w:start w:val="1"/>
      <w:numFmt w:val="lowerLetter"/>
      <w:lvlText w:val="%8."/>
      <w:lvlJc w:val="left"/>
      <w:pPr>
        <w:tabs>
          <w:tab w:val="num" w:pos="4680"/>
        </w:tabs>
        <w:ind w:left="4680" w:hanging="360"/>
      </w:pPr>
    </w:lvl>
    <w:lvl w:ilvl="8" w:tplc="042D001B" w:tentative="1">
      <w:start w:val="1"/>
      <w:numFmt w:val="lowerRoman"/>
      <w:lvlText w:val="%9."/>
      <w:lvlJc w:val="right"/>
      <w:pPr>
        <w:tabs>
          <w:tab w:val="num" w:pos="5400"/>
        </w:tabs>
        <w:ind w:left="5400" w:hanging="180"/>
      </w:pPr>
    </w:lvl>
  </w:abstractNum>
  <w:abstractNum w:abstractNumId="14" w15:restartNumberingAfterBreak="0">
    <w:nsid w:val="52444FC1"/>
    <w:multiLevelType w:val="hybridMultilevel"/>
    <w:tmpl w:val="059CA37E"/>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3BC1EB9"/>
    <w:multiLevelType w:val="hybridMultilevel"/>
    <w:tmpl w:val="AB242FC8"/>
    <w:lvl w:ilvl="0" w:tplc="042D0001">
      <w:start w:val="1"/>
      <w:numFmt w:val="bullet"/>
      <w:lvlText w:val=""/>
      <w:lvlJc w:val="left"/>
      <w:pPr>
        <w:ind w:left="1068" w:hanging="360"/>
      </w:pPr>
      <w:rPr>
        <w:rFonts w:ascii="Symbol" w:hAnsi="Symbol" w:hint="default"/>
      </w:rPr>
    </w:lvl>
    <w:lvl w:ilvl="1" w:tplc="042D0003" w:tentative="1">
      <w:start w:val="1"/>
      <w:numFmt w:val="bullet"/>
      <w:lvlText w:val="o"/>
      <w:lvlJc w:val="left"/>
      <w:pPr>
        <w:ind w:left="1788" w:hanging="360"/>
      </w:pPr>
      <w:rPr>
        <w:rFonts w:ascii="Courier New" w:hAnsi="Courier New" w:cs="Courier New" w:hint="default"/>
      </w:rPr>
    </w:lvl>
    <w:lvl w:ilvl="2" w:tplc="042D0005" w:tentative="1">
      <w:start w:val="1"/>
      <w:numFmt w:val="bullet"/>
      <w:lvlText w:val=""/>
      <w:lvlJc w:val="left"/>
      <w:pPr>
        <w:ind w:left="2508" w:hanging="360"/>
      </w:pPr>
      <w:rPr>
        <w:rFonts w:ascii="Wingdings" w:hAnsi="Wingdings" w:hint="default"/>
      </w:rPr>
    </w:lvl>
    <w:lvl w:ilvl="3" w:tplc="042D0001" w:tentative="1">
      <w:start w:val="1"/>
      <w:numFmt w:val="bullet"/>
      <w:lvlText w:val=""/>
      <w:lvlJc w:val="left"/>
      <w:pPr>
        <w:ind w:left="3228" w:hanging="360"/>
      </w:pPr>
      <w:rPr>
        <w:rFonts w:ascii="Symbol" w:hAnsi="Symbol" w:hint="default"/>
      </w:rPr>
    </w:lvl>
    <w:lvl w:ilvl="4" w:tplc="042D0003" w:tentative="1">
      <w:start w:val="1"/>
      <w:numFmt w:val="bullet"/>
      <w:lvlText w:val="o"/>
      <w:lvlJc w:val="left"/>
      <w:pPr>
        <w:ind w:left="3948" w:hanging="360"/>
      </w:pPr>
      <w:rPr>
        <w:rFonts w:ascii="Courier New" w:hAnsi="Courier New" w:cs="Courier New" w:hint="default"/>
      </w:rPr>
    </w:lvl>
    <w:lvl w:ilvl="5" w:tplc="042D0005" w:tentative="1">
      <w:start w:val="1"/>
      <w:numFmt w:val="bullet"/>
      <w:lvlText w:val=""/>
      <w:lvlJc w:val="left"/>
      <w:pPr>
        <w:ind w:left="4668" w:hanging="360"/>
      </w:pPr>
      <w:rPr>
        <w:rFonts w:ascii="Wingdings" w:hAnsi="Wingdings" w:hint="default"/>
      </w:rPr>
    </w:lvl>
    <w:lvl w:ilvl="6" w:tplc="042D0001" w:tentative="1">
      <w:start w:val="1"/>
      <w:numFmt w:val="bullet"/>
      <w:lvlText w:val=""/>
      <w:lvlJc w:val="left"/>
      <w:pPr>
        <w:ind w:left="5388" w:hanging="360"/>
      </w:pPr>
      <w:rPr>
        <w:rFonts w:ascii="Symbol" w:hAnsi="Symbol" w:hint="default"/>
      </w:rPr>
    </w:lvl>
    <w:lvl w:ilvl="7" w:tplc="042D0003" w:tentative="1">
      <w:start w:val="1"/>
      <w:numFmt w:val="bullet"/>
      <w:lvlText w:val="o"/>
      <w:lvlJc w:val="left"/>
      <w:pPr>
        <w:ind w:left="6108" w:hanging="360"/>
      </w:pPr>
      <w:rPr>
        <w:rFonts w:ascii="Courier New" w:hAnsi="Courier New" w:cs="Courier New" w:hint="default"/>
      </w:rPr>
    </w:lvl>
    <w:lvl w:ilvl="8" w:tplc="042D0005" w:tentative="1">
      <w:start w:val="1"/>
      <w:numFmt w:val="bullet"/>
      <w:lvlText w:val=""/>
      <w:lvlJc w:val="left"/>
      <w:pPr>
        <w:ind w:left="6828" w:hanging="360"/>
      </w:pPr>
      <w:rPr>
        <w:rFonts w:ascii="Wingdings" w:hAnsi="Wingdings" w:hint="default"/>
      </w:rPr>
    </w:lvl>
  </w:abstractNum>
  <w:abstractNum w:abstractNumId="16" w15:restartNumberingAfterBreak="0">
    <w:nsid w:val="569F52CE"/>
    <w:multiLevelType w:val="hybridMultilevel"/>
    <w:tmpl w:val="16F061D2"/>
    <w:lvl w:ilvl="0" w:tplc="042D0017">
      <w:start w:val="1"/>
      <w:numFmt w:val="lowerLetter"/>
      <w:lvlText w:val="%1)"/>
      <w:lvlJc w:val="left"/>
      <w:pPr>
        <w:tabs>
          <w:tab w:val="num" w:pos="720"/>
        </w:tabs>
        <w:ind w:left="720" w:hanging="360"/>
      </w:pPr>
      <w:rPr>
        <w:rFonts w:hint="default"/>
      </w:rPr>
    </w:lvl>
    <w:lvl w:ilvl="1" w:tplc="042D0019" w:tentative="1">
      <w:start w:val="1"/>
      <w:numFmt w:val="lowerLetter"/>
      <w:lvlText w:val="%2."/>
      <w:lvlJc w:val="left"/>
      <w:pPr>
        <w:tabs>
          <w:tab w:val="num" w:pos="1440"/>
        </w:tabs>
        <w:ind w:left="1440" w:hanging="360"/>
      </w:pPr>
    </w:lvl>
    <w:lvl w:ilvl="2" w:tplc="042D001B" w:tentative="1">
      <w:start w:val="1"/>
      <w:numFmt w:val="lowerRoman"/>
      <w:lvlText w:val="%3."/>
      <w:lvlJc w:val="right"/>
      <w:pPr>
        <w:tabs>
          <w:tab w:val="num" w:pos="2160"/>
        </w:tabs>
        <w:ind w:left="2160" w:hanging="180"/>
      </w:pPr>
    </w:lvl>
    <w:lvl w:ilvl="3" w:tplc="042D000F" w:tentative="1">
      <w:start w:val="1"/>
      <w:numFmt w:val="decimal"/>
      <w:lvlText w:val="%4."/>
      <w:lvlJc w:val="left"/>
      <w:pPr>
        <w:tabs>
          <w:tab w:val="num" w:pos="2880"/>
        </w:tabs>
        <w:ind w:left="2880" w:hanging="360"/>
      </w:pPr>
    </w:lvl>
    <w:lvl w:ilvl="4" w:tplc="042D0019" w:tentative="1">
      <w:start w:val="1"/>
      <w:numFmt w:val="lowerLetter"/>
      <w:lvlText w:val="%5."/>
      <w:lvlJc w:val="left"/>
      <w:pPr>
        <w:tabs>
          <w:tab w:val="num" w:pos="3600"/>
        </w:tabs>
        <w:ind w:left="3600" w:hanging="360"/>
      </w:pPr>
    </w:lvl>
    <w:lvl w:ilvl="5" w:tplc="042D001B" w:tentative="1">
      <w:start w:val="1"/>
      <w:numFmt w:val="lowerRoman"/>
      <w:lvlText w:val="%6."/>
      <w:lvlJc w:val="right"/>
      <w:pPr>
        <w:tabs>
          <w:tab w:val="num" w:pos="4320"/>
        </w:tabs>
        <w:ind w:left="4320" w:hanging="180"/>
      </w:pPr>
    </w:lvl>
    <w:lvl w:ilvl="6" w:tplc="042D000F" w:tentative="1">
      <w:start w:val="1"/>
      <w:numFmt w:val="decimal"/>
      <w:lvlText w:val="%7."/>
      <w:lvlJc w:val="left"/>
      <w:pPr>
        <w:tabs>
          <w:tab w:val="num" w:pos="5040"/>
        </w:tabs>
        <w:ind w:left="5040" w:hanging="360"/>
      </w:pPr>
    </w:lvl>
    <w:lvl w:ilvl="7" w:tplc="042D0019" w:tentative="1">
      <w:start w:val="1"/>
      <w:numFmt w:val="lowerLetter"/>
      <w:lvlText w:val="%8."/>
      <w:lvlJc w:val="left"/>
      <w:pPr>
        <w:tabs>
          <w:tab w:val="num" w:pos="5760"/>
        </w:tabs>
        <w:ind w:left="5760" w:hanging="360"/>
      </w:pPr>
    </w:lvl>
    <w:lvl w:ilvl="8" w:tplc="042D001B" w:tentative="1">
      <w:start w:val="1"/>
      <w:numFmt w:val="lowerRoman"/>
      <w:lvlText w:val="%9."/>
      <w:lvlJc w:val="right"/>
      <w:pPr>
        <w:tabs>
          <w:tab w:val="num" w:pos="6480"/>
        </w:tabs>
        <w:ind w:left="6480" w:hanging="180"/>
      </w:pPr>
    </w:lvl>
  </w:abstractNum>
  <w:abstractNum w:abstractNumId="17" w15:restartNumberingAfterBreak="0">
    <w:nsid w:val="5BC26A86"/>
    <w:multiLevelType w:val="hybridMultilevel"/>
    <w:tmpl w:val="C0F4E018"/>
    <w:lvl w:ilvl="0" w:tplc="042D0019" w:tentative="1">
      <w:start w:val="1"/>
      <w:numFmt w:val="lowerLetter"/>
      <w:lvlText w:val="%1."/>
      <w:lvlJc w:val="left"/>
      <w:pPr>
        <w:tabs>
          <w:tab w:val="num" w:pos="1440"/>
        </w:tabs>
        <w:ind w:left="1440" w:hanging="360"/>
      </w:pPr>
    </w:lvl>
    <w:lvl w:ilvl="1" w:tplc="042D0019" w:tentative="1">
      <w:start w:val="1"/>
      <w:numFmt w:val="lowerLetter"/>
      <w:lvlText w:val="%2."/>
      <w:lvlJc w:val="left"/>
      <w:pPr>
        <w:tabs>
          <w:tab w:val="num" w:pos="1440"/>
        </w:tabs>
        <w:ind w:left="1440" w:hanging="360"/>
      </w:pPr>
    </w:lvl>
    <w:lvl w:ilvl="2" w:tplc="042D001B" w:tentative="1">
      <w:start w:val="1"/>
      <w:numFmt w:val="lowerRoman"/>
      <w:lvlText w:val="%3."/>
      <w:lvlJc w:val="right"/>
      <w:pPr>
        <w:tabs>
          <w:tab w:val="num" w:pos="2160"/>
        </w:tabs>
        <w:ind w:left="2160" w:hanging="180"/>
      </w:pPr>
    </w:lvl>
    <w:lvl w:ilvl="3" w:tplc="042D000F" w:tentative="1">
      <w:start w:val="1"/>
      <w:numFmt w:val="decimal"/>
      <w:lvlText w:val="%4."/>
      <w:lvlJc w:val="left"/>
      <w:pPr>
        <w:tabs>
          <w:tab w:val="num" w:pos="2880"/>
        </w:tabs>
        <w:ind w:left="2880" w:hanging="360"/>
      </w:pPr>
    </w:lvl>
    <w:lvl w:ilvl="4" w:tplc="042D0019" w:tentative="1">
      <w:start w:val="1"/>
      <w:numFmt w:val="lowerLetter"/>
      <w:lvlText w:val="%5."/>
      <w:lvlJc w:val="left"/>
      <w:pPr>
        <w:tabs>
          <w:tab w:val="num" w:pos="3600"/>
        </w:tabs>
        <w:ind w:left="3600" w:hanging="360"/>
      </w:pPr>
    </w:lvl>
    <w:lvl w:ilvl="5" w:tplc="042D001B" w:tentative="1">
      <w:start w:val="1"/>
      <w:numFmt w:val="lowerRoman"/>
      <w:lvlText w:val="%6."/>
      <w:lvlJc w:val="right"/>
      <w:pPr>
        <w:tabs>
          <w:tab w:val="num" w:pos="4320"/>
        </w:tabs>
        <w:ind w:left="4320" w:hanging="180"/>
      </w:pPr>
    </w:lvl>
    <w:lvl w:ilvl="6" w:tplc="042D000F" w:tentative="1">
      <w:start w:val="1"/>
      <w:numFmt w:val="decimal"/>
      <w:lvlText w:val="%7."/>
      <w:lvlJc w:val="left"/>
      <w:pPr>
        <w:tabs>
          <w:tab w:val="num" w:pos="5040"/>
        </w:tabs>
        <w:ind w:left="5040" w:hanging="360"/>
      </w:pPr>
    </w:lvl>
    <w:lvl w:ilvl="7" w:tplc="042D0019" w:tentative="1">
      <w:start w:val="1"/>
      <w:numFmt w:val="lowerLetter"/>
      <w:lvlText w:val="%8."/>
      <w:lvlJc w:val="left"/>
      <w:pPr>
        <w:tabs>
          <w:tab w:val="num" w:pos="5760"/>
        </w:tabs>
        <w:ind w:left="5760" w:hanging="360"/>
      </w:pPr>
    </w:lvl>
    <w:lvl w:ilvl="8" w:tplc="042D001B" w:tentative="1">
      <w:start w:val="1"/>
      <w:numFmt w:val="lowerRoman"/>
      <w:lvlText w:val="%9."/>
      <w:lvlJc w:val="right"/>
      <w:pPr>
        <w:tabs>
          <w:tab w:val="num" w:pos="6480"/>
        </w:tabs>
        <w:ind w:left="6480" w:hanging="180"/>
      </w:pPr>
    </w:lvl>
  </w:abstractNum>
  <w:abstractNum w:abstractNumId="18" w15:restartNumberingAfterBreak="0">
    <w:nsid w:val="5BD00A6C"/>
    <w:multiLevelType w:val="hybridMultilevel"/>
    <w:tmpl w:val="2F1E155C"/>
    <w:lvl w:ilvl="0" w:tplc="A96C2EEC">
      <w:start w:val="1"/>
      <w:numFmt w:val="lowerLetter"/>
      <w:lvlText w:val="%1)"/>
      <w:lvlJc w:val="left"/>
      <w:pPr>
        <w:tabs>
          <w:tab w:val="num" w:pos="1440"/>
        </w:tabs>
        <w:ind w:left="1440" w:hanging="360"/>
      </w:pPr>
      <w:rPr>
        <w:rFonts w:hint="default"/>
      </w:rPr>
    </w:lvl>
    <w:lvl w:ilvl="1" w:tplc="042D0019" w:tentative="1">
      <w:start w:val="1"/>
      <w:numFmt w:val="lowerLetter"/>
      <w:lvlText w:val="%2."/>
      <w:lvlJc w:val="left"/>
      <w:pPr>
        <w:tabs>
          <w:tab w:val="num" w:pos="1440"/>
        </w:tabs>
        <w:ind w:left="1440" w:hanging="360"/>
      </w:pPr>
    </w:lvl>
    <w:lvl w:ilvl="2" w:tplc="042D001B" w:tentative="1">
      <w:start w:val="1"/>
      <w:numFmt w:val="lowerRoman"/>
      <w:lvlText w:val="%3."/>
      <w:lvlJc w:val="right"/>
      <w:pPr>
        <w:tabs>
          <w:tab w:val="num" w:pos="2160"/>
        </w:tabs>
        <w:ind w:left="2160" w:hanging="180"/>
      </w:pPr>
    </w:lvl>
    <w:lvl w:ilvl="3" w:tplc="042D000F" w:tentative="1">
      <w:start w:val="1"/>
      <w:numFmt w:val="decimal"/>
      <w:lvlText w:val="%4."/>
      <w:lvlJc w:val="left"/>
      <w:pPr>
        <w:tabs>
          <w:tab w:val="num" w:pos="2880"/>
        </w:tabs>
        <w:ind w:left="2880" w:hanging="360"/>
      </w:pPr>
    </w:lvl>
    <w:lvl w:ilvl="4" w:tplc="042D0019" w:tentative="1">
      <w:start w:val="1"/>
      <w:numFmt w:val="lowerLetter"/>
      <w:lvlText w:val="%5."/>
      <w:lvlJc w:val="left"/>
      <w:pPr>
        <w:tabs>
          <w:tab w:val="num" w:pos="3600"/>
        </w:tabs>
        <w:ind w:left="3600" w:hanging="360"/>
      </w:pPr>
    </w:lvl>
    <w:lvl w:ilvl="5" w:tplc="042D001B" w:tentative="1">
      <w:start w:val="1"/>
      <w:numFmt w:val="lowerRoman"/>
      <w:lvlText w:val="%6."/>
      <w:lvlJc w:val="right"/>
      <w:pPr>
        <w:tabs>
          <w:tab w:val="num" w:pos="4320"/>
        </w:tabs>
        <w:ind w:left="4320" w:hanging="180"/>
      </w:pPr>
    </w:lvl>
    <w:lvl w:ilvl="6" w:tplc="042D000F" w:tentative="1">
      <w:start w:val="1"/>
      <w:numFmt w:val="decimal"/>
      <w:lvlText w:val="%7."/>
      <w:lvlJc w:val="left"/>
      <w:pPr>
        <w:tabs>
          <w:tab w:val="num" w:pos="5040"/>
        </w:tabs>
        <w:ind w:left="5040" w:hanging="360"/>
      </w:pPr>
    </w:lvl>
    <w:lvl w:ilvl="7" w:tplc="042D0019" w:tentative="1">
      <w:start w:val="1"/>
      <w:numFmt w:val="lowerLetter"/>
      <w:lvlText w:val="%8."/>
      <w:lvlJc w:val="left"/>
      <w:pPr>
        <w:tabs>
          <w:tab w:val="num" w:pos="5760"/>
        </w:tabs>
        <w:ind w:left="5760" w:hanging="360"/>
      </w:pPr>
    </w:lvl>
    <w:lvl w:ilvl="8" w:tplc="042D001B" w:tentative="1">
      <w:start w:val="1"/>
      <w:numFmt w:val="lowerRoman"/>
      <w:lvlText w:val="%9."/>
      <w:lvlJc w:val="right"/>
      <w:pPr>
        <w:tabs>
          <w:tab w:val="num" w:pos="6480"/>
        </w:tabs>
        <w:ind w:left="6480" w:hanging="180"/>
      </w:pPr>
    </w:lvl>
  </w:abstractNum>
  <w:abstractNum w:abstractNumId="19" w15:restartNumberingAfterBreak="0">
    <w:nsid w:val="68E608CB"/>
    <w:multiLevelType w:val="hybridMultilevel"/>
    <w:tmpl w:val="A0BA821C"/>
    <w:lvl w:ilvl="0" w:tplc="AAC2631C">
      <w:start w:val="1"/>
      <w:numFmt w:val="bullet"/>
      <w:lvlText w:val="-"/>
      <w:lvlJc w:val="left"/>
      <w:pPr>
        <w:tabs>
          <w:tab w:val="num" w:pos="283"/>
        </w:tabs>
        <w:ind w:left="283" w:hanging="283"/>
      </w:pPr>
      <w:rPr>
        <w:rFonts w:ascii="Courier New" w:eastAsia="Times New Roman" w:hAnsi="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313347"/>
    <w:multiLevelType w:val="hybridMultilevel"/>
    <w:tmpl w:val="FE14F28C"/>
    <w:lvl w:ilvl="0" w:tplc="0C0A0017">
      <w:start w:val="1"/>
      <w:numFmt w:val="lowerLetter"/>
      <w:lvlText w:val="%1)"/>
      <w:lvlJc w:val="left"/>
      <w:pPr>
        <w:ind w:left="1776" w:hanging="360"/>
      </w:p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21" w15:restartNumberingAfterBreak="0">
    <w:nsid w:val="6B34739E"/>
    <w:multiLevelType w:val="hybridMultilevel"/>
    <w:tmpl w:val="72A82816"/>
    <w:lvl w:ilvl="0" w:tplc="873A5738">
      <w:start w:val="1"/>
      <w:numFmt w:val="lowerLetter"/>
      <w:lvlText w:val="%1)"/>
      <w:lvlJc w:val="left"/>
      <w:pPr>
        <w:tabs>
          <w:tab w:val="num" w:pos="984"/>
        </w:tabs>
        <w:ind w:left="984" w:hanging="624"/>
      </w:pPr>
      <w:rPr>
        <w:rFonts w:hint="default"/>
      </w:rPr>
    </w:lvl>
    <w:lvl w:ilvl="1" w:tplc="0C0A0019" w:tentative="1">
      <w:start w:val="1"/>
      <w:numFmt w:val="lowerLetter"/>
      <w:lvlText w:val="%2."/>
      <w:lvlJc w:val="left"/>
      <w:pPr>
        <w:tabs>
          <w:tab w:val="num" w:pos="496"/>
        </w:tabs>
        <w:ind w:left="496" w:hanging="360"/>
      </w:pPr>
    </w:lvl>
    <w:lvl w:ilvl="2" w:tplc="0C0A001B" w:tentative="1">
      <w:start w:val="1"/>
      <w:numFmt w:val="lowerRoman"/>
      <w:lvlText w:val="%3."/>
      <w:lvlJc w:val="right"/>
      <w:pPr>
        <w:tabs>
          <w:tab w:val="num" w:pos="1216"/>
        </w:tabs>
        <w:ind w:left="1216" w:hanging="180"/>
      </w:pPr>
    </w:lvl>
    <w:lvl w:ilvl="3" w:tplc="0C0A000F" w:tentative="1">
      <w:start w:val="1"/>
      <w:numFmt w:val="decimal"/>
      <w:lvlText w:val="%4."/>
      <w:lvlJc w:val="left"/>
      <w:pPr>
        <w:tabs>
          <w:tab w:val="num" w:pos="1936"/>
        </w:tabs>
        <w:ind w:left="1936" w:hanging="360"/>
      </w:pPr>
    </w:lvl>
    <w:lvl w:ilvl="4" w:tplc="0C0A0019" w:tentative="1">
      <w:start w:val="1"/>
      <w:numFmt w:val="lowerLetter"/>
      <w:lvlText w:val="%5."/>
      <w:lvlJc w:val="left"/>
      <w:pPr>
        <w:tabs>
          <w:tab w:val="num" w:pos="2656"/>
        </w:tabs>
        <w:ind w:left="2656" w:hanging="360"/>
      </w:pPr>
    </w:lvl>
    <w:lvl w:ilvl="5" w:tplc="0C0A001B" w:tentative="1">
      <w:start w:val="1"/>
      <w:numFmt w:val="lowerRoman"/>
      <w:lvlText w:val="%6."/>
      <w:lvlJc w:val="right"/>
      <w:pPr>
        <w:tabs>
          <w:tab w:val="num" w:pos="3376"/>
        </w:tabs>
        <w:ind w:left="3376" w:hanging="180"/>
      </w:pPr>
    </w:lvl>
    <w:lvl w:ilvl="6" w:tplc="0C0A000F" w:tentative="1">
      <w:start w:val="1"/>
      <w:numFmt w:val="decimal"/>
      <w:lvlText w:val="%7."/>
      <w:lvlJc w:val="left"/>
      <w:pPr>
        <w:tabs>
          <w:tab w:val="num" w:pos="4096"/>
        </w:tabs>
        <w:ind w:left="4096" w:hanging="360"/>
      </w:pPr>
    </w:lvl>
    <w:lvl w:ilvl="7" w:tplc="0C0A0019" w:tentative="1">
      <w:start w:val="1"/>
      <w:numFmt w:val="lowerLetter"/>
      <w:lvlText w:val="%8."/>
      <w:lvlJc w:val="left"/>
      <w:pPr>
        <w:tabs>
          <w:tab w:val="num" w:pos="4816"/>
        </w:tabs>
        <w:ind w:left="4816" w:hanging="360"/>
      </w:pPr>
    </w:lvl>
    <w:lvl w:ilvl="8" w:tplc="0C0A001B" w:tentative="1">
      <w:start w:val="1"/>
      <w:numFmt w:val="lowerRoman"/>
      <w:lvlText w:val="%9."/>
      <w:lvlJc w:val="right"/>
      <w:pPr>
        <w:tabs>
          <w:tab w:val="num" w:pos="5536"/>
        </w:tabs>
        <w:ind w:left="5536" w:hanging="180"/>
      </w:pPr>
    </w:lvl>
  </w:abstractNum>
  <w:abstractNum w:abstractNumId="22" w15:restartNumberingAfterBreak="0">
    <w:nsid w:val="6D6747C7"/>
    <w:multiLevelType w:val="singleLevel"/>
    <w:tmpl w:val="51E2D348"/>
    <w:lvl w:ilvl="0">
      <w:start w:val="1"/>
      <w:numFmt w:val="decimal"/>
      <w:lvlText w:val="%1."/>
      <w:legacy w:legacy="1" w:legacySpace="0" w:legacyIndent="283"/>
      <w:lvlJc w:val="left"/>
      <w:pPr>
        <w:ind w:left="283" w:hanging="283"/>
      </w:pPr>
    </w:lvl>
  </w:abstractNum>
  <w:abstractNum w:abstractNumId="23" w15:restartNumberingAfterBreak="0">
    <w:nsid w:val="6DB93089"/>
    <w:multiLevelType w:val="singleLevel"/>
    <w:tmpl w:val="0C0A000F"/>
    <w:lvl w:ilvl="0">
      <w:start w:val="1"/>
      <w:numFmt w:val="decimal"/>
      <w:lvlText w:val="%1."/>
      <w:lvlJc w:val="left"/>
      <w:pPr>
        <w:tabs>
          <w:tab w:val="num" w:pos="360"/>
        </w:tabs>
        <w:ind w:left="360" w:hanging="360"/>
      </w:pPr>
    </w:lvl>
  </w:abstractNum>
  <w:abstractNum w:abstractNumId="24" w15:restartNumberingAfterBreak="0">
    <w:nsid w:val="6DE95981"/>
    <w:multiLevelType w:val="hybridMultilevel"/>
    <w:tmpl w:val="EF10F798"/>
    <w:lvl w:ilvl="0" w:tplc="DF4E6A2A">
      <w:start w:val="1"/>
      <w:numFmt w:val="decimal"/>
      <w:lvlText w:val="%1."/>
      <w:lvlJc w:val="left"/>
      <w:pPr>
        <w:tabs>
          <w:tab w:val="num" w:pos="720"/>
        </w:tabs>
        <w:ind w:left="720" w:hanging="360"/>
      </w:pPr>
      <w:rPr>
        <w:rFonts w:hint="default"/>
        <w:b/>
      </w:rPr>
    </w:lvl>
    <w:lvl w:ilvl="1" w:tplc="042D0019" w:tentative="1">
      <w:start w:val="1"/>
      <w:numFmt w:val="lowerLetter"/>
      <w:lvlText w:val="%2."/>
      <w:lvlJc w:val="left"/>
      <w:pPr>
        <w:tabs>
          <w:tab w:val="num" w:pos="1440"/>
        </w:tabs>
        <w:ind w:left="1440" w:hanging="360"/>
      </w:pPr>
    </w:lvl>
    <w:lvl w:ilvl="2" w:tplc="042D001B" w:tentative="1">
      <w:start w:val="1"/>
      <w:numFmt w:val="lowerRoman"/>
      <w:lvlText w:val="%3."/>
      <w:lvlJc w:val="right"/>
      <w:pPr>
        <w:tabs>
          <w:tab w:val="num" w:pos="2160"/>
        </w:tabs>
        <w:ind w:left="2160" w:hanging="180"/>
      </w:pPr>
    </w:lvl>
    <w:lvl w:ilvl="3" w:tplc="042D000F" w:tentative="1">
      <w:start w:val="1"/>
      <w:numFmt w:val="decimal"/>
      <w:lvlText w:val="%4."/>
      <w:lvlJc w:val="left"/>
      <w:pPr>
        <w:tabs>
          <w:tab w:val="num" w:pos="2880"/>
        </w:tabs>
        <w:ind w:left="2880" w:hanging="360"/>
      </w:pPr>
    </w:lvl>
    <w:lvl w:ilvl="4" w:tplc="042D0019" w:tentative="1">
      <w:start w:val="1"/>
      <w:numFmt w:val="lowerLetter"/>
      <w:lvlText w:val="%5."/>
      <w:lvlJc w:val="left"/>
      <w:pPr>
        <w:tabs>
          <w:tab w:val="num" w:pos="3600"/>
        </w:tabs>
        <w:ind w:left="3600" w:hanging="360"/>
      </w:pPr>
    </w:lvl>
    <w:lvl w:ilvl="5" w:tplc="042D001B" w:tentative="1">
      <w:start w:val="1"/>
      <w:numFmt w:val="lowerRoman"/>
      <w:lvlText w:val="%6."/>
      <w:lvlJc w:val="right"/>
      <w:pPr>
        <w:tabs>
          <w:tab w:val="num" w:pos="4320"/>
        </w:tabs>
        <w:ind w:left="4320" w:hanging="180"/>
      </w:pPr>
    </w:lvl>
    <w:lvl w:ilvl="6" w:tplc="042D000F" w:tentative="1">
      <w:start w:val="1"/>
      <w:numFmt w:val="decimal"/>
      <w:lvlText w:val="%7."/>
      <w:lvlJc w:val="left"/>
      <w:pPr>
        <w:tabs>
          <w:tab w:val="num" w:pos="5040"/>
        </w:tabs>
        <w:ind w:left="5040" w:hanging="360"/>
      </w:pPr>
    </w:lvl>
    <w:lvl w:ilvl="7" w:tplc="042D0019" w:tentative="1">
      <w:start w:val="1"/>
      <w:numFmt w:val="lowerLetter"/>
      <w:lvlText w:val="%8."/>
      <w:lvlJc w:val="left"/>
      <w:pPr>
        <w:tabs>
          <w:tab w:val="num" w:pos="5760"/>
        </w:tabs>
        <w:ind w:left="5760" w:hanging="360"/>
      </w:pPr>
    </w:lvl>
    <w:lvl w:ilvl="8" w:tplc="042D001B" w:tentative="1">
      <w:start w:val="1"/>
      <w:numFmt w:val="lowerRoman"/>
      <w:lvlText w:val="%9."/>
      <w:lvlJc w:val="right"/>
      <w:pPr>
        <w:tabs>
          <w:tab w:val="num" w:pos="6480"/>
        </w:tabs>
        <w:ind w:left="6480" w:hanging="180"/>
      </w:pPr>
    </w:lvl>
  </w:abstractNum>
  <w:abstractNum w:abstractNumId="25" w15:restartNumberingAfterBreak="0">
    <w:nsid w:val="74E82BED"/>
    <w:multiLevelType w:val="hybridMultilevel"/>
    <w:tmpl w:val="F8765D62"/>
    <w:lvl w:ilvl="0" w:tplc="A9C8F34A">
      <w:start w:val="6"/>
      <w:numFmt w:val="bullet"/>
      <w:lvlText w:val=""/>
      <w:lvlJc w:val="left"/>
      <w:pPr>
        <w:tabs>
          <w:tab w:val="num" w:pos="1080"/>
        </w:tabs>
        <w:ind w:left="1080" w:hanging="360"/>
      </w:pPr>
      <w:rPr>
        <w:rFonts w:ascii="Wingdings" w:eastAsia="Times New Roman" w:hAnsi="Wingdings" w:cs="Times New Roman" w:hint="default"/>
      </w:rPr>
    </w:lvl>
    <w:lvl w:ilvl="1" w:tplc="042D0003" w:tentative="1">
      <w:start w:val="1"/>
      <w:numFmt w:val="bullet"/>
      <w:lvlText w:val="o"/>
      <w:lvlJc w:val="left"/>
      <w:pPr>
        <w:tabs>
          <w:tab w:val="num" w:pos="1800"/>
        </w:tabs>
        <w:ind w:left="1800" w:hanging="360"/>
      </w:pPr>
      <w:rPr>
        <w:rFonts w:ascii="Courier New" w:hAnsi="Courier New" w:cs="Courier New" w:hint="default"/>
      </w:rPr>
    </w:lvl>
    <w:lvl w:ilvl="2" w:tplc="042D0005" w:tentative="1">
      <w:start w:val="1"/>
      <w:numFmt w:val="bullet"/>
      <w:lvlText w:val=""/>
      <w:lvlJc w:val="left"/>
      <w:pPr>
        <w:tabs>
          <w:tab w:val="num" w:pos="2520"/>
        </w:tabs>
        <w:ind w:left="2520" w:hanging="360"/>
      </w:pPr>
      <w:rPr>
        <w:rFonts w:ascii="Wingdings" w:hAnsi="Wingdings" w:hint="default"/>
      </w:rPr>
    </w:lvl>
    <w:lvl w:ilvl="3" w:tplc="042D0001" w:tentative="1">
      <w:start w:val="1"/>
      <w:numFmt w:val="bullet"/>
      <w:lvlText w:val=""/>
      <w:lvlJc w:val="left"/>
      <w:pPr>
        <w:tabs>
          <w:tab w:val="num" w:pos="3240"/>
        </w:tabs>
        <w:ind w:left="3240" w:hanging="360"/>
      </w:pPr>
      <w:rPr>
        <w:rFonts w:ascii="Symbol" w:hAnsi="Symbol" w:hint="default"/>
      </w:rPr>
    </w:lvl>
    <w:lvl w:ilvl="4" w:tplc="042D0003" w:tentative="1">
      <w:start w:val="1"/>
      <w:numFmt w:val="bullet"/>
      <w:lvlText w:val="o"/>
      <w:lvlJc w:val="left"/>
      <w:pPr>
        <w:tabs>
          <w:tab w:val="num" w:pos="3960"/>
        </w:tabs>
        <w:ind w:left="3960" w:hanging="360"/>
      </w:pPr>
      <w:rPr>
        <w:rFonts w:ascii="Courier New" w:hAnsi="Courier New" w:cs="Courier New" w:hint="default"/>
      </w:rPr>
    </w:lvl>
    <w:lvl w:ilvl="5" w:tplc="042D0005" w:tentative="1">
      <w:start w:val="1"/>
      <w:numFmt w:val="bullet"/>
      <w:lvlText w:val=""/>
      <w:lvlJc w:val="left"/>
      <w:pPr>
        <w:tabs>
          <w:tab w:val="num" w:pos="4680"/>
        </w:tabs>
        <w:ind w:left="4680" w:hanging="360"/>
      </w:pPr>
      <w:rPr>
        <w:rFonts w:ascii="Wingdings" w:hAnsi="Wingdings" w:hint="default"/>
      </w:rPr>
    </w:lvl>
    <w:lvl w:ilvl="6" w:tplc="042D0001" w:tentative="1">
      <w:start w:val="1"/>
      <w:numFmt w:val="bullet"/>
      <w:lvlText w:val=""/>
      <w:lvlJc w:val="left"/>
      <w:pPr>
        <w:tabs>
          <w:tab w:val="num" w:pos="5400"/>
        </w:tabs>
        <w:ind w:left="5400" w:hanging="360"/>
      </w:pPr>
      <w:rPr>
        <w:rFonts w:ascii="Symbol" w:hAnsi="Symbol" w:hint="default"/>
      </w:rPr>
    </w:lvl>
    <w:lvl w:ilvl="7" w:tplc="042D0003" w:tentative="1">
      <w:start w:val="1"/>
      <w:numFmt w:val="bullet"/>
      <w:lvlText w:val="o"/>
      <w:lvlJc w:val="left"/>
      <w:pPr>
        <w:tabs>
          <w:tab w:val="num" w:pos="6120"/>
        </w:tabs>
        <w:ind w:left="6120" w:hanging="360"/>
      </w:pPr>
      <w:rPr>
        <w:rFonts w:ascii="Courier New" w:hAnsi="Courier New" w:cs="Courier New" w:hint="default"/>
      </w:rPr>
    </w:lvl>
    <w:lvl w:ilvl="8" w:tplc="042D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51F7610"/>
    <w:multiLevelType w:val="hybridMultilevel"/>
    <w:tmpl w:val="FE14F28C"/>
    <w:lvl w:ilvl="0" w:tplc="0C0A0017">
      <w:start w:val="1"/>
      <w:numFmt w:val="lowerLetter"/>
      <w:lvlText w:val="%1)"/>
      <w:lvlJc w:val="left"/>
      <w:pPr>
        <w:ind w:left="1776" w:hanging="360"/>
      </w:p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27" w15:restartNumberingAfterBreak="0">
    <w:nsid w:val="7529682D"/>
    <w:multiLevelType w:val="hybridMultilevel"/>
    <w:tmpl w:val="059CA37E"/>
    <w:lvl w:ilvl="0" w:tplc="A260C774">
      <w:start w:val="1"/>
      <w:numFmt w:val="decimal"/>
      <w:lvlText w:val="%1."/>
      <w:lvlJc w:val="left"/>
      <w:pPr>
        <w:ind w:left="720" w:hanging="360"/>
      </w:pPr>
      <w:rPr>
        <w:rFonts w:hint="default"/>
        <w:b/>
        <w:bCs/>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28" w15:restartNumberingAfterBreak="0">
    <w:nsid w:val="77961745"/>
    <w:multiLevelType w:val="hybridMultilevel"/>
    <w:tmpl w:val="395E420A"/>
    <w:lvl w:ilvl="0" w:tplc="7384FC1A">
      <w:start w:val="6"/>
      <w:numFmt w:val="bullet"/>
      <w:lvlText w:val=""/>
      <w:lvlJc w:val="left"/>
      <w:pPr>
        <w:tabs>
          <w:tab w:val="num" w:pos="1080"/>
        </w:tabs>
        <w:ind w:left="1080" w:hanging="360"/>
      </w:pPr>
      <w:rPr>
        <w:rFonts w:ascii="Wingdings" w:eastAsia="Times New Roman" w:hAnsi="Wingdings" w:cs="Times New Roman" w:hint="default"/>
        <w:sz w:val="24"/>
      </w:rPr>
    </w:lvl>
    <w:lvl w:ilvl="1" w:tplc="042D0003" w:tentative="1">
      <w:start w:val="1"/>
      <w:numFmt w:val="bullet"/>
      <w:lvlText w:val="o"/>
      <w:lvlJc w:val="left"/>
      <w:pPr>
        <w:tabs>
          <w:tab w:val="num" w:pos="1800"/>
        </w:tabs>
        <w:ind w:left="1800" w:hanging="360"/>
      </w:pPr>
      <w:rPr>
        <w:rFonts w:ascii="Courier New" w:hAnsi="Courier New" w:cs="Courier New" w:hint="default"/>
      </w:rPr>
    </w:lvl>
    <w:lvl w:ilvl="2" w:tplc="042D0005" w:tentative="1">
      <w:start w:val="1"/>
      <w:numFmt w:val="bullet"/>
      <w:lvlText w:val=""/>
      <w:lvlJc w:val="left"/>
      <w:pPr>
        <w:tabs>
          <w:tab w:val="num" w:pos="2520"/>
        </w:tabs>
        <w:ind w:left="2520" w:hanging="360"/>
      </w:pPr>
      <w:rPr>
        <w:rFonts w:ascii="Wingdings" w:hAnsi="Wingdings" w:hint="default"/>
      </w:rPr>
    </w:lvl>
    <w:lvl w:ilvl="3" w:tplc="042D0001" w:tentative="1">
      <w:start w:val="1"/>
      <w:numFmt w:val="bullet"/>
      <w:lvlText w:val=""/>
      <w:lvlJc w:val="left"/>
      <w:pPr>
        <w:tabs>
          <w:tab w:val="num" w:pos="3240"/>
        </w:tabs>
        <w:ind w:left="3240" w:hanging="360"/>
      </w:pPr>
      <w:rPr>
        <w:rFonts w:ascii="Symbol" w:hAnsi="Symbol" w:hint="default"/>
      </w:rPr>
    </w:lvl>
    <w:lvl w:ilvl="4" w:tplc="042D0003" w:tentative="1">
      <w:start w:val="1"/>
      <w:numFmt w:val="bullet"/>
      <w:lvlText w:val="o"/>
      <w:lvlJc w:val="left"/>
      <w:pPr>
        <w:tabs>
          <w:tab w:val="num" w:pos="3960"/>
        </w:tabs>
        <w:ind w:left="3960" w:hanging="360"/>
      </w:pPr>
      <w:rPr>
        <w:rFonts w:ascii="Courier New" w:hAnsi="Courier New" w:cs="Courier New" w:hint="default"/>
      </w:rPr>
    </w:lvl>
    <w:lvl w:ilvl="5" w:tplc="042D0005" w:tentative="1">
      <w:start w:val="1"/>
      <w:numFmt w:val="bullet"/>
      <w:lvlText w:val=""/>
      <w:lvlJc w:val="left"/>
      <w:pPr>
        <w:tabs>
          <w:tab w:val="num" w:pos="4680"/>
        </w:tabs>
        <w:ind w:left="4680" w:hanging="360"/>
      </w:pPr>
      <w:rPr>
        <w:rFonts w:ascii="Wingdings" w:hAnsi="Wingdings" w:hint="default"/>
      </w:rPr>
    </w:lvl>
    <w:lvl w:ilvl="6" w:tplc="042D0001" w:tentative="1">
      <w:start w:val="1"/>
      <w:numFmt w:val="bullet"/>
      <w:lvlText w:val=""/>
      <w:lvlJc w:val="left"/>
      <w:pPr>
        <w:tabs>
          <w:tab w:val="num" w:pos="5400"/>
        </w:tabs>
        <w:ind w:left="5400" w:hanging="360"/>
      </w:pPr>
      <w:rPr>
        <w:rFonts w:ascii="Symbol" w:hAnsi="Symbol" w:hint="default"/>
      </w:rPr>
    </w:lvl>
    <w:lvl w:ilvl="7" w:tplc="042D0003" w:tentative="1">
      <w:start w:val="1"/>
      <w:numFmt w:val="bullet"/>
      <w:lvlText w:val="o"/>
      <w:lvlJc w:val="left"/>
      <w:pPr>
        <w:tabs>
          <w:tab w:val="num" w:pos="6120"/>
        </w:tabs>
        <w:ind w:left="6120" w:hanging="360"/>
      </w:pPr>
      <w:rPr>
        <w:rFonts w:ascii="Courier New" w:hAnsi="Courier New" w:cs="Courier New" w:hint="default"/>
      </w:rPr>
    </w:lvl>
    <w:lvl w:ilvl="8" w:tplc="042D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A7C2FF2"/>
    <w:multiLevelType w:val="hybridMultilevel"/>
    <w:tmpl w:val="250A3B32"/>
    <w:lvl w:ilvl="0" w:tplc="042D000F">
      <w:start w:val="1"/>
      <w:numFmt w:val="decimal"/>
      <w:lvlText w:val="%1."/>
      <w:lvlJc w:val="left"/>
      <w:pPr>
        <w:ind w:left="1080" w:hanging="360"/>
      </w:pPr>
    </w:lvl>
    <w:lvl w:ilvl="1" w:tplc="042D0019" w:tentative="1">
      <w:start w:val="1"/>
      <w:numFmt w:val="lowerLetter"/>
      <w:lvlText w:val="%2."/>
      <w:lvlJc w:val="left"/>
      <w:pPr>
        <w:ind w:left="1800" w:hanging="360"/>
      </w:pPr>
    </w:lvl>
    <w:lvl w:ilvl="2" w:tplc="042D001B" w:tentative="1">
      <w:start w:val="1"/>
      <w:numFmt w:val="lowerRoman"/>
      <w:lvlText w:val="%3."/>
      <w:lvlJc w:val="right"/>
      <w:pPr>
        <w:ind w:left="2520" w:hanging="180"/>
      </w:pPr>
    </w:lvl>
    <w:lvl w:ilvl="3" w:tplc="042D000F" w:tentative="1">
      <w:start w:val="1"/>
      <w:numFmt w:val="decimal"/>
      <w:lvlText w:val="%4."/>
      <w:lvlJc w:val="left"/>
      <w:pPr>
        <w:ind w:left="3240" w:hanging="360"/>
      </w:pPr>
    </w:lvl>
    <w:lvl w:ilvl="4" w:tplc="042D0019" w:tentative="1">
      <w:start w:val="1"/>
      <w:numFmt w:val="lowerLetter"/>
      <w:lvlText w:val="%5."/>
      <w:lvlJc w:val="left"/>
      <w:pPr>
        <w:ind w:left="3960" w:hanging="360"/>
      </w:pPr>
    </w:lvl>
    <w:lvl w:ilvl="5" w:tplc="042D001B" w:tentative="1">
      <w:start w:val="1"/>
      <w:numFmt w:val="lowerRoman"/>
      <w:lvlText w:val="%6."/>
      <w:lvlJc w:val="right"/>
      <w:pPr>
        <w:ind w:left="4680" w:hanging="180"/>
      </w:pPr>
    </w:lvl>
    <w:lvl w:ilvl="6" w:tplc="042D000F" w:tentative="1">
      <w:start w:val="1"/>
      <w:numFmt w:val="decimal"/>
      <w:lvlText w:val="%7."/>
      <w:lvlJc w:val="left"/>
      <w:pPr>
        <w:ind w:left="5400" w:hanging="360"/>
      </w:pPr>
    </w:lvl>
    <w:lvl w:ilvl="7" w:tplc="042D0019" w:tentative="1">
      <w:start w:val="1"/>
      <w:numFmt w:val="lowerLetter"/>
      <w:lvlText w:val="%8."/>
      <w:lvlJc w:val="left"/>
      <w:pPr>
        <w:ind w:left="6120" w:hanging="360"/>
      </w:pPr>
    </w:lvl>
    <w:lvl w:ilvl="8" w:tplc="042D001B" w:tentative="1">
      <w:start w:val="1"/>
      <w:numFmt w:val="lowerRoman"/>
      <w:lvlText w:val="%9."/>
      <w:lvlJc w:val="right"/>
      <w:pPr>
        <w:ind w:left="6840" w:hanging="180"/>
      </w:pPr>
    </w:lvl>
  </w:abstractNum>
  <w:num w:numId="1">
    <w:abstractNumId w:val="11"/>
    <w:lvlOverride w:ilvl="0">
      <w:startOverride w:val="10"/>
    </w:lvlOverride>
  </w:num>
  <w:num w:numId="2">
    <w:abstractNumId w:val="23"/>
    <w:lvlOverride w:ilvl="0">
      <w:startOverride w:val="1"/>
    </w:lvlOverride>
  </w:num>
  <w:num w:numId="3">
    <w:abstractNumId w:val="2"/>
  </w:num>
  <w:num w:numId="4">
    <w:abstractNumId w:val="22"/>
    <w:lvlOverride w:ilvl="0">
      <w:startOverride w:val="1"/>
    </w:lvlOverride>
  </w:num>
  <w:num w:numId="5">
    <w:abstractNumId w:val="22"/>
    <w:lvlOverride w:ilvl="0">
      <w:lvl w:ilvl="0">
        <w:start w:val="1"/>
        <w:numFmt w:val="decimal"/>
        <w:lvlText w:val="%1."/>
        <w:legacy w:legacy="1" w:legacySpace="0" w:legacyIndent="283"/>
        <w:lvlJc w:val="left"/>
        <w:pPr>
          <w:ind w:left="283" w:hanging="283"/>
        </w:pPr>
      </w:lvl>
    </w:lvlOverride>
  </w:num>
  <w:num w:numId="6">
    <w:abstractNumId w:val="22"/>
    <w:lvlOverride w:ilvl="0">
      <w:lvl w:ilvl="0">
        <w:start w:val="1"/>
        <w:numFmt w:val="decimal"/>
        <w:lvlText w:val="%1."/>
        <w:legacy w:legacy="1" w:legacySpace="0" w:legacyIndent="283"/>
        <w:lvlJc w:val="left"/>
        <w:pPr>
          <w:ind w:left="283" w:hanging="283"/>
        </w:pPr>
      </w:lvl>
    </w:lvlOverride>
  </w:num>
  <w:num w:numId="7">
    <w:abstractNumId w:val="28"/>
  </w:num>
  <w:num w:numId="8">
    <w:abstractNumId w:val="25"/>
  </w:num>
  <w:num w:numId="9">
    <w:abstractNumId w:val="7"/>
  </w:num>
  <w:num w:numId="10">
    <w:abstractNumId w:val="21"/>
  </w:num>
  <w:num w:numId="11">
    <w:abstractNumId w:val="6"/>
  </w:num>
  <w:num w:numId="12">
    <w:abstractNumId w:val="0"/>
  </w:num>
  <w:num w:numId="13">
    <w:abstractNumId w:val="12"/>
  </w:num>
  <w:num w:numId="14">
    <w:abstractNumId w:val="17"/>
  </w:num>
  <w:num w:numId="15">
    <w:abstractNumId w:val="11"/>
  </w:num>
  <w:num w:numId="16">
    <w:abstractNumId w:val="18"/>
  </w:num>
  <w:num w:numId="17">
    <w:abstractNumId w:val="13"/>
  </w:num>
  <w:num w:numId="18">
    <w:abstractNumId w:val="1"/>
  </w:num>
  <w:num w:numId="19">
    <w:abstractNumId w:val="24"/>
  </w:num>
  <w:num w:numId="20">
    <w:abstractNumId w:val="4"/>
  </w:num>
  <w:num w:numId="21">
    <w:abstractNumId w:val="4"/>
  </w:num>
  <w:num w:numId="22">
    <w:abstractNumId w:val="15"/>
  </w:num>
  <w:num w:numId="23">
    <w:abstractNumId w:val="29"/>
  </w:num>
  <w:num w:numId="24">
    <w:abstractNumId w:val="5"/>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9"/>
  </w:num>
  <w:num w:numId="28">
    <w:abstractNumId w:val="3"/>
  </w:num>
  <w:num w:numId="29">
    <w:abstractNumId w:val="26"/>
  </w:num>
  <w:num w:numId="30">
    <w:abstractNumId w:val="20"/>
  </w:num>
  <w:num w:numId="31">
    <w:abstractNumId w:val="10"/>
  </w:num>
  <w:num w:numId="32">
    <w:abstractNumId w:val="16"/>
  </w:num>
  <w:num w:numId="33">
    <w:abstractNumId w:val="27"/>
  </w:num>
  <w:num w:numId="34">
    <w:abstractNumId w:val="14"/>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5EF"/>
    <w:rsid w:val="00011BDD"/>
    <w:rsid w:val="0001273B"/>
    <w:rsid w:val="000143F7"/>
    <w:rsid w:val="00022FEC"/>
    <w:rsid w:val="00024F43"/>
    <w:rsid w:val="0005581F"/>
    <w:rsid w:val="00071A5D"/>
    <w:rsid w:val="000738EE"/>
    <w:rsid w:val="00082B83"/>
    <w:rsid w:val="00095325"/>
    <w:rsid w:val="000B6304"/>
    <w:rsid w:val="000C60AF"/>
    <w:rsid w:val="000E39EE"/>
    <w:rsid w:val="000E72AE"/>
    <w:rsid w:val="000E757F"/>
    <w:rsid w:val="000F4F91"/>
    <w:rsid w:val="00106F4F"/>
    <w:rsid w:val="00110B10"/>
    <w:rsid w:val="001129DB"/>
    <w:rsid w:val="001166D4"/>
    <w:rsid w:val="0012035A"/>
    <w:rsid w:val="0012475A"/>
    <w:rsid w:val="00135D99"/>
    <w:rsid w:val="00141C5D"/>
    <w:rsid w:val="00141E99"/>
    <w:rsid w:val="00143BB6"/>
    <w:rsid w:val="001459C5"/>
    <w:rsid w:val="00165D4D"/>
    <w:rsid w:val="00172909"/>
    <w:rsid w:val="001732FD"/>
    <w:rsid w:val="0018703E"/>
    <w:rsid w:val="00196B12"/>
    <w:rsid w:val="001A1F76"/>
    <w:rsid w:val="001A4561"/>
    <w:rsid w:val="001A4A13"/>
    <w:rsid w:val="001C6AEE"/>
    <w:rsid w:val="001D17ED"/>
    <w:rsid w:val="001D43E2"/>
    <w:rsid w:val="001D4F3E"/>
    <w:rsid w:val="001E35AE"/>
    <w:rsid w:val="001E6341"/>
    <w:rsid w:val="002032E7"/>
    <w:rsid w:val="00205443"/>
    <w:rsid w:val="002132D8"/>
    <w:rsid w:val="00215882"/>
    <w:rsid w:val="002159F5"/>
    <w:rsid w:val="00220E6F"/>
    <w:rsid w:val="002267AD"/>
    <w:rsid w:val="0022749D"/>
    <w:rsid w:val="00230EBB"/>
    <w:rsid w:val="00232DDD"/>
    <w:rsid w:val="00236C76"/>
    <w:rsid w:val="00242332"/>
    <w:rsid w:val="00270E1F"/>
    <w:rsid w:val="00274EA8"/>
    <w:rsid w:val="00282D9B"/>
    <w:rsid w:val="00286496"/>
    <w:rsid w:val="00286AED"/>
    <w:rsid w:val="002A009B"/>
    <w:rsid w:val="002A40F9"/>
    <w:rsid w:val="002A6BA4"/>
    <w:rsid w:val="002B6266"/>
    <w:rsid w:val="002D05CC"/>
    <w:rsid w:val="002D39AA"/>
    <w:rsid w:val="002E1260"/>
    <w:rsid w:val="003006A3"/>
    <w:rsid w:val="00310231"/>
    <w:rsid w:val="00315024"/>
    <w:rsid w:val="00327F52"/>
    <w:rsid w:val="0033725A"/>
    <w:rsid w:val="00345937"/>
    <w:rsid w:val="00350EB8"/>
    <w:rsid w:val="00354307"/>
    <w:rsid w:val="00362783"/>
    <w:rsid w:val="00370951"/>
    <w:rsid w:val="00371538"/>
    <w:rsid w:val="0037359F"/>
    <w:rsid w:val="00384001"/>
    <w:rsid w:val="003938B1"/>
    <w:rsid w:val="0039653F"/>
    <w:rsid w:val="003A5827"/>
    <w:rsid w:val="003B5A3A"/>
    <w:rsid w:val="003D2ABA"/>
    <w:rsid w:val="003E49F0"/>
    <w:rsid w:val="003E5EBE"/>
    <w:rsid w:val="0041506D"/>
    <w:rsid w:val="00421C22"/>
    <w:rsid w:val="00423C2F"/>
    <w:rsid w:val="00433EE1"/>
    <w:rsid w:val="00455337"/>
    <w:rsid w:val="00455BED"/>
    <w:rsid w:val="00456560"/>
    <w:rsid w:val="004727C9"/>
    <w:rsid w:val="00475E25"/>
    <w:rsid w:val="004858E1"/>
    <w:rsid w:val="00493474"/>
    <w:rsid w:val="00494130"/>
    <w:rsid w:val="00495188"/>
    <w:rsid w:val="004A0BD9"/>
    <w:rsid w:val="004A2DF1"/>
    <w:rsid w:val="004C6BF1"/>
    <w:rsid w:val="004E2AFC"/>
    <w:rsid w:val="004E67AB"/>
    <w:rsid w:val="00501EA9"/>
    <w:rsid w:val="0050451E"/>
    <w:rsid w:val="005145EF"/>
    <w:rsid w:val="00524065"/>
    <w:rsid w:val="0052565D"/>
    <w:rsid w:val="005272C2"/>
    <w:rsid w:val="00534E92"/>
    <w:rsid w:val="005359D7"/>
    <w:rsid w:val="00537BD9"/>
    <w:rsid w:val="00550F51"/>
    <w:rsid w:val="00557C38"/>
    <w:rsid w:val="00563BB0"/>
    <w:rsid w:val="00570F38"/>
    <w:rsid w:val="00574ECF"/>
    <w:rsid w:val="0058148F"/>
    <w:rsid w:val="005A2CEB"/>
    <w:rsid w:val="005C1171"/>
    <w:rsid w:val="005D1ECB"/>
    <w:rsid w:val="005D34A9"/>
    <w:rsid w:val="005D7F14"/>
    <w:rsid w:val="00603466"/>
    <w:rsid w:val="00610EF8"/>
    <w:rsid w:val="00612442"/>
    <w:rsid w:val="006129A2"/>
    <w:rsid w:val="006150BA"/>
    <w:rsid w:val="00616A1F"/>
    <w:rsid w:val="00621761"/>
    <w:rsid w:val="00626142"/>
    <w:rsid w:val="006346DD"/>
    <w:rsid w:val="00635BC2"/>
    <w:rsid w:val="00642F52"/>
    <w:rsid w:val="0065650C"/>
    <w:rsid w:val="00660C1F"/>
    <w:rsid w:val="006804DE"/>
    <w:rsid w:val="00682E29"/>
    <w:rsid w:val="00687213"/>
    <w:rsid w:val="006875E8"/>
    <w:rsid w:val="00687809"/>
    <w:rsid w:val="006A0445"/>
    <w:rsid w:val="006A3CA6"/>
    <w:rsid w:val="006A4A59"/>
    <w:rsid w:val="006A78E7"/>
    <w:rsid w:val="006B0C79"/>
    <w:rsid w:val="006B7859"/>
    <w:rsid w:val="006D44BD"/>
    <w:rsid w:val="006D718F"/>
    <w:rsid w:val="006E124F"/>
    <w:rsid w:val="006E68BD"/>
    <w:rsid w:val="006F426A"/>
    <w:rsid w:val="006F7009"/>
    <w:rsid w:val="007058AB"/>
    <w:rsid w:val="00707BB6"/>
    <w:rsid w:val="00716404"/>
    <w:rsid w:val="00720E61"/>
    <w:rsid w:val="0072414C"/>
    <w:rsid w:val="00727F10"/>
    <w:rsid w:val="007305D4"/>
    <w:rsid w:val="00733D7B"/>
    <w:rsid w:val="007377CF"/>
    <w:rsid w:val="007514E3"/>
    <w:rsid w:val="0075683B"/>
    <w:rsid w:val="0077387C"/>
    <w:rsid w:val="00787396"/>
    <w:rsid w:val="00787D42"/>
    <w:rsid w:val="00797987"/>
    <w:rsid w:val="007D0E78"/>
    <w:rsid w:val="007D518F"/>
    <w:rsid w:val="007F013F"/>
    <w:rsid w:val="007F42F8"/>
    <w:rsid w:val="007F5E93"/>
    <w:rsid w:val="0080192F"/>
    <w:rsid w:val="00802159"/>
    <w:rsid w:val="008058D2"/>
    <w:rsid w:val="008116C8"/>
    <w:rsid w:val="00811A33"/>
    <w:rsid w:val="00821200"/>
    <w:rsid w:val="00825268"/>
    <w:rsid w:val="00832309"/>
    <w:rsid w:val="00843ACD"/>
    <w:rsid w:val="008712AE"/>
    <w:rsid w:val="008765A0"/>
    <w:rsid w:val="00877B71"/>
    <w:rsid w:val="008A1F4A"/>
    <w:rsid w:val="008A5DE4"/>
    <w:rsid w:val="008B7318"/>
    <w:rsid w:val="008C39D9"/>
    <w:rsid w:val="008D0997"/>
    <w:rsid w:val="008E022A"/>
    <w:rsid w:val="008E09A8"/>
    <w:rsid w:val="008F0E21"/>
    <w:rsid w:val="008F55FD"/>
    <w:rsid w:val="009158F4"/>
    <w:rsid w:val="0092597E"/>
    <w:rsid w:val="00934D78"/>
    <w:rsid w:val="00942496"/>
    <w:rsid w:val="009439CA"/>
    <w:rsid w:val="0094727E"/>
    <w:rsid w:val="0097375E"/>
    <w:rsid w:val="009762C1"/>
    <w:rsid w:val="00996657"/>
    <w:rsid w:val="009A1849"/>
    <w:rsid w:val="009C07A7"/>
    <w:rsid w:val="009C3652"/>
    <w:rsid w:val="009D32D9"/>
    <w:rsid w:val="009D64D1"/>
    <w:rsid w:val="009D7059"/>
    <w:rsid w:val="009E0A3F"/>
    <w:rsid w:val="009E181D"/>
    <w:rsid w:val="009E4CAC"/>
    <w:rsid w:val="009F6D54"/>
    <w:rsid w:val="00A211BC"/>
    <w:rsid w:val="00A22E74"/>
    <w:rsid w:val="00A25E9C"/>
    <w:rsid w:val="00A31455"/>
    <w:rsid w:val="00A33EC5"/>
    <w:rsid w:val="00A35E29"/>
    <w:rsid w:val="00A41464"/>
    <w:rsid w:val="00A52543"/>
    <w:rsid w:val="00A576F3"/>
    <w:rsid w:val="00A610CC"/>
    <w:rsid w:val="00A72F0C"/>
    <w:rsid w:val="00A8357A"/>
    <w:rsid w:val="00A974EB"/>
    <w:rsid w:val="00AB2734"/>
    <w:rsid w:val="00AC1BF6"/>
    <w:rsid w:val="00AC4AB5"/>
    <w:rsid w:val="00AC5E8B"/>
    <w:rsid w:val="00AD522F"/>
    <w:rsid w:val="00AE680E"/>
    <w:rsid w:val="00AF0447"/>
    <w:rsid w:val="00B126DB"/>
    <w:rsid w:val="00B13746"/>
    <w:rsid w:val="00B24C64"/>
    <w:rsid w:val="00B27B07"/>
    <w:rsid w:val="00B30820"/>
    <w:rsid w:val="00B31252"/>
    <w:rsid w:val="00B3581B"/>
    <w:rsid w:val="00B374F0"/>
    <w:rsid w:val="00B42B49"/>
    <w:rsid w:val="00B4469E"/>
    <w:rsid w:val="00B60720"/>
    <w:rsid w:val="00B8403D"/>
    <w:rsid w:val="00B84438"/>
    <w:rsid w:val="00B92670"/>
    <w:rsid w:val="00B973C0"/>
    <w:rsid w:val="00BA2860"/>
    <w:rsid w:val="00BA5A38"/>
    <w:rsid w:val="00BA6936"/>
    <w:rsid w:val="00BB71CB"/>
    <w:rsid w:val="00BC1BDB"/>
    <w:rsid w:val="00BC4344"/>
    <w:rsid w:val="00BC6517"/>
    <w:rsid w:val="00BC73DF"/>
    <w:rsid w:val="00BD3ACE"/>
    <w:rsid w:val="00BD451C"/>
    <w:rsid w:val="00BD78B9"/>
    <w:rsid w:val="00BD7BD8"/>
    <w:rsid w:val="00BE015A"/>
    <w:rsid w:val="00BE4374"/>
    <w:rsid w:val="00C02835"/>
    <w:rsid w:val="00C05E82"/>
    <w:rsid w:val="00C1180D"/>
    <w:rsid w:val="00C1412C"/>
    <w:rsid w:val="00C1771A"/>
    <w:rsid w:val="00C17A6D"/>
    <w:rsid w:val="00C2107D"/>
    <w:rsid w:val="00C2597B"/>
    <w:rsid w:val="00C30B2F"/>
    <w:rsid w:val="00C36734"/>
    <w:rsid w:val="00C40658"/>
    <w:rsid w:val="00C40AD6"/>
    <w:rsid w:val="00C46537"/>
    <w:rsid w:val="00C53BEC"/>
    <w:rsid w:val="00C558EF"/>
    <w:rsid w:val="00C55C1A"/>
    <w:rsid w:val="00C61564"/>
    <w:rsid w:val="00C66535"/>
    <w:rsid w:val="00C72372"/>
    <w:rsid w:val="00C72819"/>
    <w:rsid w:val="00C83420"/>
    <w:rsid w:val="00C84243"/>
    <w:rsid w:val="00C91AAF"/>
    <w:rsid w:val="00CA09B7"/>
    <w:rsid w:val="00CA29AA"/>
    <w:rsid w:val="00CA2B10"/>
    <w:rsid w:val="00CA4EB3"/>
    <w:rsid w:val="00CA59F3"/>
    <w:rsid w:val="00CB3904"/>
    <w:rsid w:val="00CB45E1"/>
    <w:rsid w:val="00CC79A7"/>
    <w:rsid w:val="00CE2651"/>
    <w:rsid w:val="00CE4B52"/>
    <w:rsid w:val="00CF0837"/>
    <w:rsid w:val="00D0065B"/>
    <w:rsid w:val="00D16478"/>
    <w:rsid w:val="00D231F6"/>
    <w:rsid w:val="00D3513B"/>
    <w:rsid w:val="00D40654"/>
    <w:rsid w:val="00D4231B"/>
    <w:rsid w:val="00D50200"/>
    <w:rsid w:val="00D61215"/>
    <w:rsid w:val="00D7038F"/>
    <w:rsid w:val="00D807B1"/>
    <w:rsid w:val="00D81EC1"/>
    <w:rsid w:val="00D8398C"/>
    <w:rsid w:val="00D96569"/>
    <w:rsid w:val="00DB2941"/>
    <w:rsid w:val="00DD5086"/>
    <w:rsid w:val="00DD79C3"/>
    <w:rsid w:val="00DE6326"/>
    <w:rsid w:val="00DF0A6F"/>
    <w:rsid w:val="00DF4462"/>
    <w:rsid w:val="00E04C1B"/>
    <w:rsid w:val="00E0711F"/>
    <w:rsid w:val="00E21D44"/>
    <w:rsid w:val="00E248F1"/>
    <w:rsid w:val="00E25B56"/>
    <w:rsid w:val="00E367A6"/>
    <w:rsid w:val="00E4284D"/>
    <w:rsid w:val="00E5493F"/>
    <w:rsid w:val="00E632A0"/>
    <w:rsid w:val="00E65D1C"/>
    <w:rsid w:val="00E74F71"/>
    <w:rsid w:val="00E82CFF"/>
    <w:rsid w:val="00EA2DCD"/>
    <w:rsid w:val="00EA418E"/>
    <w:rsid w:val="00EC4296"/>
    <w:rsid w:val="00EC7E3E"/>
    <w:rsid w:val="00F04C3B"/>
    <w:rsid w:val="00F050BB"/>
    <w:rsid w:val="00F10940"/>
    <w:rsid w:val="00F22C62"/>
    <w:rsid w:val="00F25C62"/>
    <w:rsid w:val="00F41F9A"/>
    <w:rsid w:val="00F55EC3"/>
    <w:rsid w:val="00F57D32"/>
    <w:rsid w:val="00F70766"/>
    <w:rsid w:val="00F7332E"/>
    <w:rsid w:val="00F802FD"/>
    <w:rsid w:val="00F82A21"/>
    <w:rsid w:val="00F962AC"/>
    <w:rsid w:val="00FA3E72"/>
    <w:rsid w:val="00FB3CF4"/>
    <w:rsid w:val="00FB6FA6"/>
    <w:rsid w:val="00FD1951"/>
    <w:rsid w:val="00FF12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D23708"/>
  <w15:docId w15:val="{65104D84-C643-4737-99B9-B6400326B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u-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5145EF"/>
    <w:pPr>
      <w:spacing w:before="120"/>
      <w:jc w:val="center"/>
    </w:pPr>
    <w:rPr>
      <w:rFonts w:ascii="Courier New" w:hAnsi="Courier New" w:cs="Courier New"/>
      <w:b/>
      <w:bCs/>
      <w:spacing w:val="-3"/>
      <w:u w:val="single"/>
      <w:lang w:val="es-ES"/>
    </w:rPr>
  </w:style>
  <w:style w:type="paragraph" w:styleId="Sangradetextonormal">
    <w:name w:val="Body Text Indent"/>
    <w:basedOn w:val="Normal"/>
    <w:rsid w:val="005145EF"/>
    <w:pPr>
      <w:ind w:left="567"/>
      <w:jc w:val="both"/>
    </w:pPr>
    <w:rPr>
      <w:rFonts w:ascii="Courier New" w:hAnsi="Courier New" w:cs="Courier New"/>
      <w:spacing w:val="-3"/>
      <w:lang w:val="es-ES"/>
    </w:rPr>
  </w:style>
  <w:style w:type="paragraph" w:styleId="Sangra2detindependiente">
    <w:name w:val="Body Text Indent 2"/>
    <w:basedOn w:val="Normal"/>
    <w:rsid w:val="005145EF"/>
    <w:pPr>
      <w:spacing w:before="120"/>
      <w:ind w:left="426" w:hanging="426"/>
      <w:jc w:val="both"/>
    </w:pPr>
    <w:rPr>
      <w:rFonts w:ascii="Courier New" w:hAnsi="Courier New" w:cs="Courier New"/>
      <w:spacing w:val="-3"/>
      <w:lang w:val="es-ES"/>
    </w:rPr>
  </w:style>
  <w:style w:type="paragraph" w:customStyle="1" w:styleId="cecilia">
    <w:name w:val="cecilia"/>
    <w:basedOn w:val="Normal"/>
    <w:rsid w:val="005145EF"/>
    <w:pPr>
      <w:jc w:val="both"/>
    </w:pPr>
    <w:rPr>
      <w:rFonts w:ascii="Raleigh DmBd BT" w:hAnsi="Raleigh DmBd BT"/>
      <w:lang w:val="es-ES"/>
    </w:rPr>
  </w:style>
  <w:style w:type="paragraph" w:customStyle="1" w:styleId="CECILIA0">
    <w:name w:val="CECILIA"/>
    <w:basedOn w:val="Normal"/>
    <w:rsid w:val="006804DE"/>
    <w:pPr>
      <w:jc w:val="both"/>
    </w:pPr>
    <w:rPr>
      <w:rFonts w:ascii="Raleigh DmBd BT" w:hAnsi="Raleigh DmBd BT"/>
      <w:szCs w:val="20"/>
      <w:lang w:val="es-ES_tradnl" w:eastAsia="eu-ES"/>
    </w:rPr>
  </w:style>
  <w:style w:type="paragraph" w:customStyle="1" w:styleId="OLATZ">
    <w:name w:val="OLATZ"/>
    <w:basedOn w:val="Normal"/>
    <w:rsid w:val="006804DE"/>
    <w:pPr>
      <w:jc w:val="both"/>
    </w:pPr>
    <w:rPr>
      <w:rFonts w:ascii="Courier New" w:hAnsi="Courier New"/>
      <w:szCs w:val="20"/>
      <w:lang w:eastAsia="eu-ES"/>
    </w:rPr>
  </w:style>
  <w:style w:type="paragraph" w:styleId="Mapadeldocumento">
    <w:name w:val="Document Map"/>
    <w:basedOn w:val="Normal"/>
    <w:semiHidden/>
    <w:rsid w:val="00D16478"/>
    <w:pPr>
      <w:shd w:val="clear" w:color="auto" w:fill="000080"/>
    </w:pPr>
    <w:rPr>
      <w:rFonts w:ascii="Tahoma" w:hAnsi="Tahoma" w:cs="Tahoma"/>
      <w:sz w:val="20"/>
      <w:szCs w:val="20"/>
    </w:rPr>
  </w:style>
  <w:style w:type="paragraph" w:styleId="Encabezado">
    <w:name w:val="header"/>
    <w:basedOn w:val="Normal"/>
    <w:rsid w:val="0072414C"/>
    <w:pPr>
      <w:tabs>
        <w:tab w:val="center" w:pos="4252"/>
        <w:tab w:val="right" w:pos="8504"/>
      </w:tabs>
    </w:pPr>
  </w:style>
  <w:style w:type="paragraph" w:styleId="Piedepgina">
    <w:name w:val="footer"/>
    <w:basedOn w:val="Normal"/>
    <w:rsid w:val="0072414C"/>
    <w:pPr>
      <w:tabs>
        <w:tab w:val="center" w:pos="4252"/>
        <w:tab w:val="right" w:pos="8504"/>
      </w:tabs>
    </w:pPr>
  </w:style>
  <w:style w:type="table" w:styleId="Tablaconcuadrcula">
    <w:name w:val="Table Grid"/>
    <w:basedOn w:val="Tablanormal"/>
    <w:rsid w:val="00F5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6F7009"/>
    <w:rPr>
      <w:rFonts w:ascii="Segoe UI" w:hAnsi="Segoe UI" w:cs="Segoe UI"/>
      <w:sz w:val="18"/>
      <w:szCs w:val="18"/>
    </w:rPr>
  </w:style>
  <w:style w:type="character" w:customStyle="1" w:styleId="TextodegloboCar">
    <w:name w:val="Texto de globo Car"/>
    <w:link w:val="Textodeglobo"/>
    <w:rsid w:val="006F7009"/>
    <w:rPr>
      <w:rFonts w:ascii="Segoe UI" w:hAnsi="Segoe UI" w:cs="Segoe UI"/>
      <w:sz w:val="18"/>
      <w:szCs w:val="18"/>
      <w:lang w:eastAsia="es-ES"/>
    </w:rPr>
  </w:style>
  <w:style w:type="paragraph" w:styleId="Textoindependiente2">
    <w:name w:val="Body Text 2"/>
    <w:basedOn w:val="Normal"/>
    <w:link w:val="Textoindependiente2Car"/>
    <w:rsid w:val="00AC5E8B"/>
    <w:pPr>
      <w:spacing w:after="120" w:line="480" w:lineRule="auto"/>
    </w:pPr>
    <w:rPr>
      <w:lang w:eastAsia="eu-ES"/>
    </w:rPr>
  </w:style>
  <w:style w:type="character" w:customStyle="1" w:styleId="Textoindependiente2Car">
    <w:name w:val="Texto independiente 2 Car"/>
    <w:basedOn w:val="Fuentedeprrafopredeter"/>
    <w:link w:val="Textoindependiente2"/>
    <w:rsid w:val="00AC5E8B"/>
    <w:rPr>
      <w:sz w:val="24"/>
      <w:szCs w:val="24"/>
      <w:lang w:val="eu-ES" w:eastAsia="eu-ES"/>
    </w:rPr>
  </w:style>
  <w:style w:type="character" w:styleId="Hipervnculo">
    <w:name w:val="Hyperlink"/>
    <w:basedOn w:val="Fuentedeprrafopredeter"/>
    <w:uiPriority w:val="99"/>
    <w:unhideWhenUsed/>
    <w:rsid w:val="00EC4296"/>
    <w:rPr>
      <w:color w:val="0563C1"/>
      <w:u w:val="single"/>
    </w:rPr>
  </w:style>
  <w:style w:type="paragraph" w:styleId="Prrafodelista">
    <w:name w:val="List Paragraph"/>
    <w:basedOn w:val="Normal"/>
    <w:link w:val="PrrafodelistaCar"/>
    <w:uiPriority w:val="34"/>
    <w:qFormat/>
    <w:rsid w:val="00EC4296"/>
    <w:pPr>
      <w:ind w:left="720"/>
      <w:contextualSpacing/>
    </w:pPr>
  </w:style>
  <w:style w:type="character" w:customStyle="1" w:styleId="PrrafodelistaCar">
    <w:name w:val="Párrafo de lista Car"/>
    <w:link w:val="Prrafodelista"/>
    <w:uiPriority w:val="34"/>
    <w:locked/>
    <w:rsid w:val="00FA3E72"/>
    <w:rPr>
      <w:sz w:val="24"/>
      <w:szCs w:val="24"/>
      <w:lang w:val="eu-ES"/>
    </w:rPr>
  </w:style>
  <w:style w:type="character" w:styleId="Mencinsinresolver">
    <w:name w:val="Unresolved Mention"/>
    <w:basedOn w:val="Fuentedeprrafopredeter"/>
    <w:uiPriority w:val="99"/>
    <w:semiHidden/>
    <w:unhideWhenUsed/>
    <w:rsid w:val="009E18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953268">
      <w:bodyDiv w:val="1"/>
      <w:marLeft w:val="0"/>
      <w:marRight w:val="0"/>
      <w:marTop w:val="0"/>
      <w:marBottom w:val="0"/>
      <w:divBdr>
        <w:top w:val="none" w:sz="0" w:space="0" w:color="auto"/>
        <w:left w:val="none" w:sz="0" w:space="0" w:color="auto"/>
        <w:bottom w:val="none" w:sz="0" w:space="0" w:color="auto"/>
        <w:right w:val="none" w:sz="0" w:space="0" w:color="auto"/>
      </w:divBdr>
    </w:div>
    <w:div w:id="1295676006">
      <w:bodyDiv w:val="1"/>
      <w:marLeft w:val="0"/>
      <w:marRight w:val="0"/>
      <w:marTop w:val="0"/>
      <w:marBottom w:val="0"/>
      <w:divBdr>
        <w:top w:val="none" w:sz="0" w:space="0" w:color="auto"/>
        <w:left w:val="none" w:sz="0" w:space="0" w:color="auto"/>
        <w:bottom w:val="none" w:sz="0" w:space="0" w:color="auto"/>
        <w:right w:val="none" w:sz="0" w:space="0" w:color="auto"/>
      </w:divBdr>
    </w:div>
    <w:div w:id="140984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omunikazioa@uema.eus" TargetMode="External"/><Relationship Id="rId3" Type="http://schemas.openxmlformats.org/officeDocument/2006/relationships/settings" Target="settings.xml"/><Relationship Id="rId7" Type="http://schemas.openxmlformats.org/officeDocument/2006/relationships/hyperlink" Target="mailto:komunikazioa@uema.e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ko gai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2453</Words>
  <Characters>14224</Characters>
  <Application>Microsoft Office Word</Application>
  <DocSecurity>0</DocSecurity>
  <Lines>118</Lines>
  <Paragraphs>33</Paragraphs>
  <ScaleCrop>false</ScaleCrop>
  <HeadingPairs>
    <vt:vector size="4" baseType="variant">
      <vt:variant>
        <vt:lpstr>Titulua</vt:lpstr>
      </vt:variant>
      <vt:variant>
        <vt:i4>1</vt:i4>
      </vt:variant>
      <vt:variant>
        <vt:lpstr>Título</vt:lpstr>
      </vt:variant>
      <vt:variant>
        <vt:i4>1</vt:i4>
      </vt:variant>
    </vt:vector>
  </HeadingPairs>
  <TitlesOfParts>
    <vt:vector size="2" baseType="lpstr">
      <vt:lpstr>2008KO MARTXOAREN 15EAN ERRAMU SAPATUKO FERIA DELA ETA SEMINARIOKO PATIOAN JARRIKO DEN TXOSNAREN ESPLOTAZIOA ARAUTUKO DUTEN BALDINTZAK</vt:lpstr>
      <vt:lpstr>2008KO MARTXOAREN 15EAN ERRAMU SAPATUKO FERIA DELA ETA SEMINARIOKO PATIOAN JARRIKO DEN TXOSNAREN ESPLOTAZIOA ARAUTUKO DUTEN BALDINTZAK</vt:lpstr>
    </vt:vector>
  </TitlesOfParts>
  <Company>Bergarako Udala</Company>
  <LinksUpToDate>false</LinksUpToDate>
  <CharactersWithSpaces>16644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2008KO MARTXOAREN 15EAN ERRAMU SAPATUKO FERIA DELA ETA SEMINARIOKO PATIOAN JARRIKO DEN TXOSNAREN ESPLOTAZIOA ARAUTUKO DUTEN BALDINTZAK</dc:title>
  <dc:creator>nalzelai</dc:creator>
  <cp:lastModifiedBy>Totorikaguena Telleria, Ainara</cp:lastModifiedBy>
  <cp:revision>4</cp:revision>
  <cp:lastPrinted>2021-10-28T11:25:00Z</cp:lastPrinted>
  <dcterms:created xsi:type="dcterms:W3CDTF">2021-11-04T09:58:00Z</dcterms:created>
  <dcterms:modified xsi:type="dcterms:W3CDTF">2021-11-09T09:52:00Z</dcterms:modified>
</cp:coreProperties>
</file>